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C39" w:rsidRPr="006B4C39" w:rsidRDefault="006B4C39" w:rsidP="006B4C39">
      <w:pPr>
        <w:tabs>
          <w:tab w:val="left" w:pos="540"/>
        </w:tabs>
        <w:autoSpaceDE w:val="0"/>
        <w:autoSpaceDN w:val="0"/>
        <w:adjustRightInd w:val="0"/>
        <w:spacing w:after="0" w:line="240" w:lineRule="auto"/>
        <w:jc w:val="center"/>
        <w:rPr>
          <w:rFonts w:ascii="Arial" w:hAnsi="Arial" w:cs="Arial"/>
          <w:b/>
          <w:bCs/>
          <w:sz w:val="24"/>
          <w:szCs w:val="24"/>
        </w:rPr>
      </w:pPr>
      <w:r w:rsidRPr="006B4C39">
        <w:rPr>
          <w:rFonts w:ascii="Arial" w:hAnsi="Arial" w:cs="Arial"/>
          <w:b/>
          <w:bCs/>
          <w:sz w:val="24"/>
          <w:szCs w:val="24"/>
        </w:rPr>
        <w:t>Course Topics</w:t>
      </w:r>
      <w:r w:rsidRPr="006B4C39">
        <w:rPr>
          <w:rFonts w:ascii="Arial" w:hAnsi="Arial" w:cs="Arial"/>
          <w:b/>
          <w:bCs/>
          <w:sz w:val="24"/>
          <w:szCs w:val="24"/>
        </w:rPr>
        <w:br/>
      </w:r>
    </w:p>
    <w:p w:rsidR="006B4C39" w:rsidRPr="006B4C39" w:rsidRDefault="006B4C39" w:rsidP="006B4C39">
      <w:pPr>
        <w:tabs>
          <w:tab w:val="left" w:pos="540"/>
        </w:tabs>
        <w:autoSpaceDE w:val="0"/>
        <w:autoSpaceDN w:val="0"/>
        <w:adjustRightInd w:val="0"/>
        <w:spacing w:after="0" w:line="240" w:lineRule="auto"/>
        <w:rPr>
          <w:rFonts w:ascii="Arial" w:hAnsi="Arial" w:cs="Arial"/>
          <w:b/>
          <w:bCs/>
          <w:sz w:val="24"/>
          <w:szCs w:val="24"/>
        </w:rPr>
      </w:pPr>
      <w:bookmarkStart w:id="0" w:name="_GoBack"/>
      <w:r w:rsidRPr="006B4C39">
        <w:rPr>
          <w:rFonts w:ascii="Arial" w:hAnsi="Arial" w:cs="Arial"/>
          <w:b/>
          <w:bCs/>
          <w:sz w:val="24"/>
          <w:szCs w:val="24"/>
        </w:rPr>
        <w:t>EEE 5</w:t>
      </w:r>
      <w:r w:rsidR="00325B78">
        <w:rPr>
          <w:rFonts w:ascii="Arial" w:hAnsi="Arial" w:cs="Arial"/>
          <w:b/>
          <w:bCs/>
          <w:sz w:val="24"/>
          <w:szCs w:val="24"/>
        </w:rPr>
        <w:t>21</w:t>
      </w:r>
      <w:r w:rsidRPr="006B4C39">
        <w:rPr>
          <w:rFonts w:ascii="Arial" w:hAnsi="Arial" w:cs="Arial"/>
          <w:b/>
          <w:bCs/>
          <w:sz w:val="24"/>
          <w:szCs w:val="24"/>
        </w:rPr>
        <w:t xml:space="preserve">: Low Power Bioelectronics </w:t>
      </w:r>
    </w:p>
    <w:bookmarkEnd w:id="0"/>
    <w:p w:rsidR="006B4C39" w:rsidRPr="006B4C39" w:rsidRDefault="006B4C39" w:rsidP="006B4C39">
      <w:pPr>
        <w:tabs>
          <w:tab w:val="left" w:pos="540"/>
        </w:tabs>
        <w:autoSpaceDE w:val="0"/>
        <w:autoSpaceDN w:val="0"/>
        <w:adjustRightInd w:val="0"/>
        <w:spacing w:after="0" w:line="240" w:lineRule="auto"/>
        <w:rPr>
          <w:rFonts w:ascii="Arial" w:hAnsi="Arial" w:cs="Arial"/>
          <w:b/>
          <w:bCs/>
          <w:sz w:val="24"/>
          <w:szCs w:val="24"/>
        </w:rPr>
      </w:pPr>
    </w:p>
    <w:p w:rsidR="006B4C39" w:rsidRPr="006B4C39" w:rsidRDefault="006B4C39" w:rsidP="006B4C39">
      <w:pPr>
        <w:tabs>
          <w:tab w:val="left" w:pos="540"/>
        </w:tabs>
        <w:autoSpaceDE w:val="0"/>
        <w:autoSpaceDN w:val="0"/>
        <w:adjustRightInd w:val="0"/>
        <w:spacing w:after="0" w:line="240" w:lineRule="auto"/>
        <w:rPr>
          <w:rFonts w:ascii="Arial" w:hAnsi="Arial" w:cs="Arial"/>
          <w:b/>
          <w:bCs/>
          <w:sz w:val="24"/>
          <w:szCs w:val="24"/>
        </w:rPr>
      </w:pPr>
      <w:r w:rsidRPr="006B4C39">
        <w:rPr>
          <w:rFonts w:ascii="Arial" w:hAnsi="Arial" w:cs="Arial"/>
          <w:b/>
          <w:bCs/>
          <w:sz w:val="24"/>
          <w:szCs w:val="24"/>
        </w:rPr>
        <w:t>Prerequisites</w:t>
      </w:r>
    </w:p>
    <w:p w:rsidR="006B4C39" w:rsidRPr="006B4C39" w:rsidRDefault="006B4C39" w:rsidP="006B4C39">
      <w:pPr>
        <w:tabs>
          <w:tab w:val="left" w:pos="540"/>
        </w:tabs>
        <w:autoSpaceDE w:val="0"/>
        <w:autoSpaceDN w:val="0"/>
        <w:adjustRightInd w:val="0"/>
        <w:spacing w:after="0" w:line="240" w:lineRule="auto"/>
        <w:rPr>
          <w:rFonts w:ascii="Arial" w:hAnsi="Arial" w:cs="Arial"/>
          <w:i/>
          <w:iCs/>
          <w:sz w:val="24"/>
          <w:szCs w:val="24"/>
        </w:rPr>
      </w:pPr>
      <w:r w:rsidRPr="006B4C39">
        <w:rPr>
          <w:rFonts w:ascii="Arial" w:hAnsi="Arial" w:cs="Arial"/>
          <w:sz w:val="24"/>
          <w:szCs w:val="24"/>
        </w:rPr>
        <w:t>EEE433 or equivalent and EEE523 or equivalent required. Familiarity with Cadence, knowledge of transistor basics and basic analog circuit blocks (current mirrors, diff pairs, amplifiers, etc.)</w:t>
      </w:r>
      <w:r>
        <w:rPr>
          <w:rFonts w:ascii="Arial" w:hAnsi="Arial" w:cs="Arial"/>
          <w:sz w:val="24"/>
          <w:szCs w:val="24"/>
        </w:rPr>
        <w:t xml:space="preserve"> also expected</w:t>
      </w:r>
      <w:r w:rsidRPr="006B4C39">
        <w:rPr>
          <w:rFonts w:ascii="Arial" w:hAnsi="Arial" w:cs="Arial"/>
          <w:sz w:val="24"/>
          <w:szCs w:val="24"/>
        </w:rPr>
        <w:t xml:space="preserve">. </w:t>
      </w:r>
      <w:r w:rsidRPr="006B4C39">
        <w:rPr>
          <w:rFonts w:ascii="Arial" w:hAnsi="Arial" w:cs="Arial"/>
          <w:i/>
          <w:iCs/>
          <w:sz w:val="24"/>
          <w:szCs w:val="24"/>
        </w:rPr>
        <w:t xml:space="preserve">Alternatively, students with a background in basic neuroscience and recording techniques are highly encouraged to enroll, please contact the instructor. </w:t>
      </w:r>
    </w:p>
    <w:p w:rsidR="006B4C39" w:rsidRPr="006B4C39" w:rsidRDefault="006B4C39" w:rsidP="006B4C39">
      <w:pPr>
        <w:tabs>
          <w:tab w:val="left" w:pos="540"/>
        </w:tabs>
        <w:autoSpaceDE w:val="0"/>
        <w:autoSpaceDN w:val="0"/>
        <w:adjustRightInd w:val="0"/>
        <w:spacing w:after="0" w:line="240" w:lineRule="auto"/>
        <w:rPr>
          <w:rFonts w:ascii="Arial" w:hAnsi="Arial" w:cs="Arial"/>
          <w:b/>
          <w:bCs/>
          <w:sz w:val="24"/>
          <w:szCs w:val="24"/>
        </w:rPr>
      </w:pPr>
    </w:p>
    <w:p w:rsidR="006B4C39" w:rsidRPr="006B4C39" w:rsidRDefault="006B4C39" w:rsidP="006B4C39">
      <w:pPr>
        <w:tabs>
          <w:tab w:val="left" w:pos="540"/>
        </w:tabs>
        <w:autoSpaceDE w:val="0"/>
        <w:autoSpaceDN w:val="0"/>
        <w:adjustRightInd w:val="0"/>
        <w:spacing w:after="0" w:line="240" w:lineRule="auto"/>
        <w:rPr>
          <w:rFonts w:ascii="Arial" w:hAnsi="Arial" w:cs="Arial"/>
          <w:b/>
          <w:bCs/>
          <w:sz w:val="24"/>
          <w:szCs w:val="24"/>
        </w:rPr>
      </w:pPr>
      <w:r w:rsidRPr="006B4C39">
        <w:rPr>
          <w:rFonts w:ascii="Arial" w:hAnsi="Arial" w:cs="Arial"/>
          <w:b/>
          <w:bCs/>
          <w:sz w:val="24"/>
          <w:szCs w:val="24"/>
        </w:rPr>
        <w:t>Course Description</w:t>
      </w:r>
    </w:p>
    <w:p w:rsidR="006B4C39" w:rsidRPr="006B4C39" w:rsidRDefault="006B4C39" w:rsidP="006B4C39">
      <w:pPr>
        <w:tabs>
          <w:tab w:val="left" w:pos="540"/>
        </w:tabs>
        <w:autoSpaceDE w:val="0"/>
        <w:autoSpaceDN w:val="0"/>
        <w:adjustRightInd w:val="0"/>
        <w:spacing w:after="0" w:line="240" w:lineRule="auto"/>
        <w:rPr>
          <w:rFonts w:ascii="Arial" w:hAnsi="Arial" w:cs="Arial"/>
          <w:b/>
          <w:bCs/>
          <w:sz w:val="24"/>
          <w:szCs w:val="24"/>
        </w:rPr>
      </w:pPr>
      <w:r w:rsidRPr="006B4C39">
        <w:rPr>
          <w:rFonts w:ascii="Arial" w:hAnsi="Arial" w:cs="Arial"/>
          <w:sz w:val="24"/>
          <w:szCs w:val="24"/>
        </w:rPr>
        <w:t xml:space="preserve">We will begin with fundamental theory and techniques for low power analog circuit design especially subthreshold CMOS and BJT circuits (e.g. </w:t>
      </w:r>
      <w:proofErr w:type="spellStart"/>
      <w:r w:rsidRPr="006B4C39">
        <w:rPr>
          <w:rFonts w:ascii="Arial" w:hAnsi="Arial" w:cs="Arial"/>
          <w:sz w:val="24"/>
          <w:szCs w:val="24"/>
        </w:rPr>
        <w:t>translinear</w:t>
      </w:r>
      <w:proofErr w:type="spellEnd"/>
      <w:r w:rsidRPr="006B4C39">
        <w:rPr>
          <w:rFonts w:ascii="Arial" w:hAnsi="Arial" w:cs="Arial"/>
          <w:sz w:val="24"/>
          <w:szCs w:val="24"/>
        </w:rPr>
        <w:t xml:space="preserve"> circuits). We then move to biomedical applications and bio-inspired systems focused upon neuromorphic circuits. We will touch on concepts such as wireless challenges for implants, energy harvesting and electrochemistry. Students will have the opportunity to have their final projects fabricated in a commercial CMOS process!</w:t>
      </w:r>
      <w:r w:rsidRPr="006B4C39">
        <w:rPr>
          <w:rFonts w:ascii="Arial" w:hAnsi="Arial" w:cs="Arial"/>
          <w:sz w:val="24"/>
          <w:szCs w:val="24"/>
        </w:rPr>
        <w:br/>
      </w:r>
      <w:r w:rsidRPr="006B4C39">
        <w:rPr>
          <w:rFonts w:ascii="Arial" w:hAnsi="Arial" w:cs="Arial"/>
          <w:sz w:val="24"/>
          <w:szCs w:val="24"/>
        </w:rPr>
        <w:br/>
      </w:r>
      <w:r w:rsidRPr="006B4C39">
        <w:rPr>
          <w:rFonts w:ascii="Arial" w:hAnsi="Arial" w:cs="Arial"/>
          <w:b/>
          <w:bCs/>
          <w:sz w:val="24"/>
          <w:szCs w:val="24"/>
        </w:rPr>
        <w:t>Course Topics</w:t>
      </w:r>
    </w:p>
    <w:p w:rsidR="006B4C39" w:rsidRPr="006B4C39" w:rsidRDefault="006B4C39" w:rsidP="006B4C39">
      <w:pPr>
        <w:tabs>
          <w:tab w:val="left" w:pos="540"/>
        </w:tabs>
        <w:autoSpaceDE w:val="0"/>
        <w:autoSpaceDN w:val="0"/>
        <w:adjustRightInd w:val="0"/>
        <w:spacing w:after="0" w:line="240" w:lineRule="auto"/>
        <w:rPr>
          <w:rFonts w:ascii="Arial" w:hAnsi="Arial" w:cs="Arial"/>
          <w:sz w:val="24"/>
          <w:szCs w:val="24"/>
        </w:rPr>
      </w:pPr>
      <w:r w:rsidRPr="006B4C39">
        <w:rPr>
          <w:rFonts w:ascii="Arial" w:hAnsi="Arial" w:cs="Arial"/>
          <w:sz w:val="24"/>
          <w:szCs w:val="24"/>
        </w:rPr>
        <w:t>1 Course Introduction/What does biology tell us?</w:t>
      </w:r>
    </w:p>
    <w:p w:rsidR="006B4C39" w:rsidRPr="006B4C39" w:rsidRDefault="006B4C39" w:rsidP="006B4C39">
      <w:pPr>
        <w:tabs>
          <w:tab w:val="left" w:pos="540"/>
        </w:tabs>
        <w:autoSpaceDE w:val="0"/>
        <w:autoSpaceDN w:val="0"/>
        <w:adjustRightInd w:val="0"/>
        <w:spacing w:after="0" w:line="240" w:lineRule="auto"/>
        <w:rPr>
          <w:rFonts w:ascii="Arial" w:hAnsi="Arial" w:cs="Arial"/>
          <w:sz w:val="24"/>
          <w:szCs w:val="24"/>
        </w:rPr>
      </w:pPr>
      <w:r w:rsidRPr="006B4C39">
        <w:rPr>
          <w:rFonts w:ascii="Arial" w:hAnsi="Arial" w:cs="Arial"/>
          <w:sz w:val="24"/>
          <w:szCs w:val="24"/>
        </w:rPr>
        <w:t>2 BJTs, MOS in subthreshold, solid state physics</w:t>
      </w:r>
    </w:p>
    <w:p w:rsidR="006B4C39" w:rsidRPr="006B4C39" w:rsidRDefault="006B4C39" w:rsidP="006B4C39">
      <w:pPr>
        <w:tabs>
          <w:tab w:val="left" w:pos="540"/>
        </w:tabs>
        <w:autoSpaceDE w:val="0"/>
        <w:autoSpaceDN w:val="0"/>
        <w:adjustRightInd w:val="0"/>
        <w:spacing w:after="0" w:line="240" w:lineRule="auto"/>
        <w:rPr>
          <w:rFonts w:ascii="Arial" w:hAnsi="Arial" w:cs="Arial"/>
          <w:sz w:val="24"/>
          <w:szCs w:val="24"/>
        </w:rPr>
      </w:pPr>
      <w:r w:rsidRPr="006B4C39">
        <w:rPr>
          <w:rFonts w:ascii="Arial" w:hAnsi="Arial" w:cs="Arial"/>
          <w:sz w:val="24"/>
          <w:szCs w:val="24"/>
        </w:rPr>
        <w:t xml:space="preserve">3 </w:t>
      </w:r>
      <w:proofErr w:type="spellStart"/>
      <w:r w:rsidRPr="006B4C39">
        <w:rPr>
          <w:rFonts w:ascii="Arial" w:hAnsi="Arial" w:cs="Arial"/>
          <w:sz w:val="24"/>
          <w:szCs w:val="24"/>
        </w:rPr>
        <w:t>Translinear</w:t>
      </w:r>
      <w:proofErr w:type="spellEnd"/>
      <w:r w:rsidRPr="006B4C39">
        <w:rPr>
          <w:rFonts w:ascii="Arial" w:hAnsi="Arial" w:cs="Arial"/>
          <w:sz w:val="24"/>
          <w:szCs w:val="24"/>
        </w:rPr>
        <w:t xml:space="preserve"> Circuits, Current-Mode Design</w:t>
      </w:r>
    </w:p>
    <w:p w:rsidR="006B4C39" w:rsidRPr="006B4C39" w:rsidRDefault="006B4C39" w:rsidP="006B4C39">
      <w:pPr>
        <w:tabs>
          <w:tab w:val="left" w:pos="540"/>
        </w:tabs>
        <w:autoSpaceDE w:val="0"/>
        <w:autoSpaceDN w:val="0"/>
        <w:adjustRightInd w:val="0"/>
        <w:spacing w:after="0" w:line="240" w:lineRule="auto"/>
        <w:rPr>
          <w:rFonts w:ascii="Arial" w:hAnsi="Arial" w:cs="Arial"/>
          <w:sz w:val="24"/>
          <w:szCs w:val="24"/>
        </w:rPr>
      </w:pPr>
      <w:r w:rsidRPr="006B4C39">
        <w:rPr>
          <w:rFonts w:ascii="Arial" w:hAnsi="Arial" w:cs="Arial"/>
          <w:sz w:val="24"/>
          <w:szCs w:val="24"/>
        </w:rPr>
        <w:t>4 Basic Neuroscience</w:t>
      </w:r>
    </w:p>
    <w:p w:rsidR="006B4C39" w:rsidRPr="006B4C39" w:rsidRDefault="006B4C39" w:rsidP="006B4C39">
      <w:pPr>
        <w:tabs>
          <w:tab w:val="left" w:pos="540"/>
        </w:tabs>
        <w:autoSpaceDE w:val="0"/>
        <w:autoSpaceDN w:val="0"/>
        <w:adjustRightInd w:val="0"/>
        <w:spacing w:after="0" w:line="240" w:lineRule="auto"/>
        <w:rPr>
          <w:rFonts w:ascii="Arial" w:hAnsi="Arial" w:cs="Arial"/>
          <w:sz w:val="24"/>
          <w:szCs w:val="24"/>
        </w:rPr>
      </w:pPr>
      <w:r w:rsidRPr="006B4C39">
        <w:rPr>
          <w:rFonts w:ascii="Arial" w:hAnsi="Arial" w:cs="Arial"/>
          <w:sz w:val="24"/>
          <w:szCs w:val="24"/>
        </w:rPr>
        <w:t>5 Information Capacity and the Blowfly Photoreceptor</w:t>
      </w:r>
    </w:p>
    <w:p w:rsidR="006B4C39" w:rsidRPr="006B4C39" w:rsidRDefault="006B4C39" w:rsidP="006B4C39">
      <w:pPr>
        <w:tabs>
          <w:tab w:val="left" w:pos="540"/>
        </w:tabs>
        <w:autoSpaceDE w:val="0"/>
        <w:autoSpaceDN w:val="0"/>
        <w:adjustRightInd w:val="0"/>
        <w:spacing w:after="0" w:line="240" w:lineRule="auto"/>
        <w:rPr>
          <w:rFonts w:ascii="Arial" w:hAnsi="Arial" w:cs="Arial"/>
          <w:sz w:val="24"/>
          <w:szCs w:val="24"/>
        </w:rPr>
      </w:pPr>
      <w:r w:rsidRPr="006B4C39">
        <w:rPr>
          <w:rFonts w:ascii="Arial" w:hAnsi="Arial" w:cs="Arial"/>
          <w:sz w:val="24"/>
          <w:szCs w:val="24"/>
        </w:rPr>
        <w:t>6 Address Event Representation</w:t>
      </w:r>
    </w:p>
    <w:p w:rsidR="006B4C39" w:rsidRPr="006B4C39" w:rsidRDefault="006B4C39" w:rsidP="006B4C39">
      <w:pPr>
        <w:tabs>
          <w:tab w:val="left" w:pos="540"/>
        </w:tabs>
        <w:autoSpaceDE w:val="0"/>
        <w:autoSpaceDN w:val="0"/>
        <w:adjustRightInd w:val="0"/>
        <w:spacing w:after="0" w:line="240" w:lineRule="auto"/>
        <w:rPr>
          <w:rFonts w:ascii="Arial" w:hAnsi="Arial" w:cs="Arial"/>
          <w:sz w:val="24"/>
          <w:szCs w:val="24"/>
        </w:rPr>
      </w:pPr>
      <w:r w:rsidRPr="006B4C39">
        <w:rPr>
          <w:rFonts w:ascii="Arial" w:hAnsi="Arial" w:cs="Arial"/>
          <w:sz w:val="24"/>
          <w:szCs w:val="24"/>
        </w:rPr>
        <w:t>7 Central Pattern Generators</w:t>
      </w:r>
    </w:p>
    <w:p w:rsidR="006B4C39" w:rsidRPr="006B4C39" w:rsidRDefault="006B4C39" w:rsidP="006B4C39">
      <w:pPr>
        <w:tabs>
          <w:tab w:val="left" w:pos="540"/>
        </w:tabs>
        <w:autoSpaceDE w:val="0"/>
        <w:autoSpaceDN w:val="0"/>
        <w:adjustRightInd w:val="0"/>
        <w:spacing w:after="0" w:line="240" w:lineRule="auto"/>
        <w:rPr>
          <w:rFonts w:ascii="Arial" w:hAnsi="Arial" w:cs="Arial"/>
          <w:sz w:val="24"/>
          <w:szCs w:val="24"/>
        </w:rPr>
      </w:pPr>
      <w:r w:rsidRPr="006B4C39">
        <w:rPr>
          <w:rFonts w:ascii="Arial" w:hAnsi="Arial" w:cs="Arial"/>
          <w:sz w:val="24"/>
          <w:szCs w:val="24"/>
        </w:rPr>
        <w:t>8 Neural Amplifiers</w:t>
      </w:r>
    </w:p>
    <w:p w:rsidR="006B4C39" w:rsidRPr="006B4C39" w:rsidRDefault="006B4C39" w:rsidP="006B4C39">
      <w:pPr>
        <w:tabs>
          <w:tab w:val="left" w:pos="540"/>
        </w:tabs>
        <w:autoSpaceDE w:val="0"/>
        <w:autoSpaceDN w:val="0"/>
        <w:adjustRightInd w:val="0"/>
        <w:spacing w:after="0" w:line="240" w:lineRule="auto"/>
        <w:rPr>
          <w:rFonts w:ascii="Arial" w:hAnsi="Arial" w:cs="Arial"/>
          <w:sz w:val="24"/>
          <w:szCs w:val="24"/>
        </w:rPr>
      </w:pPr>
      <w:r w:rsidRPr="006B4C39">
        <w:rPr>
          <w:rFonts w:ascii="Arial" w:hAnsi="Arial" w:cs="Arial"/>
          <w:sz w:val="24"/>
          <w:szCs w:val="24"/>
        </w:rPr>
        <w:t>9 Neural Interface and Wireless Communication</w:t>
      </w:r>
    </w:p>
    <w:p w:rsidR="006B4C39" w:rsidRPr="006B4C39" w:rsidRDefault="006B4C39" w:rsidP="006B4C39">
      <w:pPr>
        <w:tabs>
          <w:tab w:val="left" w:pos="540"/>
        </w:tabs>
        <w:autoSpaceDE w:val="0"/>
        <w:autoSpaceDN w:val="0"/>
        <w:adjustRightInd w:val="0"/>
        <w:spacing w:after="0" w:line="240" w:lineRule="auto"/>
        <w:rPr>
          <w:rFonts w:ascii="Arial" w:hAnsi="Arial" w:cs="Arial"/>
          <w:sz w:val="24"/>
          <w:szCs w:val="24"/>
        </w:rPr>
      </w:pPr>
      <w:r w:rsidRPr="006B4C39">
        <w:rPr>
          <w:rFonts w:ascii="Arial" w:hAnsi="Arial" w:cs="Arial"/>
          <w:sz w:val="24"/>
          <w:szCs w:val="24"/>
        </w:rPr>
        <w:t>10 Cochlear Implants</w:t>
      </w:r>
    </w:p>
    <w:p w:rsidR="006B4C39" w:rsidRPr="006B4C39" w:rsidRDefault="006B4C39" w:rsidP="006B4C39">
      <w:pPr>
        <w:tabs>
          <w:tab w:val="left" w:pos="540"/>
        </w:tabs>
        <w:autoSpaceDE w:val="0"/>
        <w:autoSpaceDN w:val="0"/>
        <w:adjustRightInd w:val="0"/>
        <w:spacing w:after="0" w:line="240" w:lineRule="auto"/>
        <w:rPr>
          <w:rFonts w:ascii="Arial" w:hAnsi="Arial" w:cs="Arial"/>
          <w:sz w:val="24"/>
          <w:szCs w:val="24"/>
        </w:rPr>
      </w:pPr>
      <w:r w:rsidRPr="006B4C39">
        <w:rPr>
          <w:rFonts w:ascii="Arial" w:hAnsi="Arial" w:cs="Arial"/>
          <w:sz w:val="24"/>
          <w:szCs w:val="24"/>
        </w:rPr>
        <w:t>11 Vestibular System</w:t>
      </w:r>
    </w:p>
    <w:p w:rsidR="006B4C39" w:rsidRPr="006B4C39" w:rsidRDefault="006B4C39" w:rsidP="006B4C39">
      <w:pPr>
        <w:tabs>
          <w:tab w:val="left" w:pos="540"/>
        </w:tabs>
        <w:autoSpaceDE w:val="0"/>
        <w:autoSpaceDN w:val="0"/>
        <w:adjustRightInd w:val="0"/>
        <w:spacing w:after="0" w:line="240" w:lineRule="auto"/>
        <w:rPr>
          <w:rFonts w:ascii="Arial" w:hAnsi="Arial" w:cs="Arial"/>
          <w:sz w:val="24"/>
          <w:szCs w:val="24"/>
        </w:rPr>
      </w:pPr>
      <w:r w:rsidRPr="006B4C39">
        <w:rPr>
          <w:rFonts w:ascii="Arial" w:hAnsi="Arial" w:cs="Arial"/>
          <w:sz w:val="24"/>
          <w:szCs w:val="24"/>
        </w:rPr>
        <w:t>12 Body Sensor Networks</w:t>
      </w:r>
    </w:p>
    <w:p w:rsidR="006B4C39" w:rsidRPr="006B4C39" w:rsidRDefault="006B4C39" w:rsidP="006B4C39">
      <w:pPr>
        <w:tabs>
          <w:tab w:val="left" w:pos="540"/>
        </w:tabs>
        <w:autoSpaceDE w:val="0"/>
        <w:autoSpaceDN w:val="0"/>
        <w:adjustRightInd w:val="0"/>
        <w:spacing w:after="0" w:line="240" w:lineRule="auto"/>
        <w:rPr>
          <w:rFonts w:ascii="Arial" w:hAnsi="Arial" w:cs="Arial"/>
          <w:sz w:val="24"/>
          <w:szCs w:val="24"/>
        </w:rPr>
      </w:pPr>
      <w:r w:rsidRPr="006B4C39">
        <w:rPr>
          <w:rFonts w:ascii="Arial" w:hAnsi="Arial" w:cs="Arial"/>
          <w:sz w:val="24"/>
          <w:szCs w:val="24"/>
        </w:rPr>
        <w:t>13 Energy Harvesting</w:t>
      </w:r>
    </w:p>
    <w:p w:rsidR="006B4C39" w:rsidRPr="006B4C39" w:rsidRDefault="006B4C39" w:rsidP="006B4C39">
      <w:pPr>
        <w:tabs>
          <w:tab w:val="left" w:pos="540"/>
        </w:tabs>
        <w:autoSpaceDE w:val="0"/>
        <w:autoSpaceDN w:val="0"/>
        <w:adjustRightInd w:val="0"/>
        <w:spacing w:after="0" w:line="240" w:lineRule="auto"/>
        <w:rPr>
          <w:rFonts w:ascii="Arial" w:hAnsi="Arial" w:cs="Arial"/>
          <w:sz w:val="24"/>
          <w:szCs w:val="24"/>
        </w:rPr>
      </w:pPr>
      <w:r w:rsidRPr="006B4C39">
        <w:rPr>
          <w:rFonts w:ascii="Arial" w:hAnsi="Arial" w:cs="Arial"/>
          <w:sz w:val="24"/>
          <w:szCs w:val="24"/>
        </w:rPr>
        <w:t xml:space="preserve">14 Patch Clamp to </w:t>
      </w:r>
      <w:proofErr w:type="spellStart"/>
      <w:r w:rsidRPr="006B4C39">
        <w:rPr>
          <w:rFonts w:ascii="Arial" w:hAnsi="Arial" w:cs="Arial"/>
          <w:sz w:val="24"/>
          <w:szCs w:val="24"/>
        </w:rPr>
        <w:t>Potentiostat</w:t>
      </w:r>
      <w:proofErr w:type="spellEnd"/>
    </w:p>
    <w:p w:rsidR="006B4C39" w:rsidRPr="006B4C39" w:rsidRDefault="006B4C39" w:rsidP="006B4C39">
      <w:pPr>
        <w:tabs>
          <w:tab w:val="left" w:pos="540"/>
        </w:tabs>
        <w:autoSpaceDE w:val="0"/>
        <w:autoSpaceDN w:val="0"/>
        <w:adjustRightInd w:val="0"/>
        <w:spacing w:after="0" w:line="240" w:lineRule="auto"/>
        <w:rPr>
          <w:rFonts w:ascii="Arial" w:hAnsi="Arial" w:cs="Arial"/>
          <w:sz w:val="24"/>
          <w:szCs w:val="24"/>
        </w:rPr>
      </w:pPr>
      <w:r w:rsidRPr="006B4C39">
        <w:rPr>
          <w:rFonts w:ascii="Arial" w:hAnsi="Arial" w:cs="Arial"/>
          <w:sz w:val="24"/>
          <w:szCs w:val="24"/>
        </w:rPr>
        <w:t>15 Live Demonstrations</w:t>
      </w:r>
    </w:p>
    <w:p w:rsidR="00F74F4E" w:rsidRPr="006B4C39" w:rsidRDefault="006B4C39" w:rsidP="006B4C39">
      <w:pPr>
        <w:tabs>
          <w:tab w:val="left" w:pos="540"/>
        </w:tabs>
        <w:autoSpaceDE w:val="0"/>
        <w:autoSpaceDN w:val="0"/>
        <w:adjustRightInd w:val="0"/>
        <w:spacing w:after="0" w:line="240" w:lineRule="auto"/>
        <w:rPr>
          <w:rFonts w:ascii="Arial" w:hAnsi="Arial" w:cs="Arial"/>
          <w:sz w:val="24"/>
          <w:szCs w:val="24"/>
        </w:rPr>
      </w:pPr>
      <w:r w:rsidRPr="006B4C39">
        <w:rPr>
          <w:rFonts w:ascii="Arial" w:hAnsi="Arial" w:cs="Arial"/>
          <w:sz w:val="24"/>
          <w:szCs w:val="24"/>
        </w:rPr>
        <w:t>16 Final Project Presentations</w:t>
      </w:r>
    </w:p>
    <w:sectPr w:rsidR="00F74F4E" w:rsidRPr="006B4C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C39"/>
    <w:rsid w:val="00325B78"/>
    <w:rsid w:val="006B4C39"/>
    <w:rsid w:val="00F74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105243-81B1-440F-B550-C88505BF4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1237</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Mengert</dc:creator>
  <cp:lastModifiedBy>Toni Mengert</cp:lastModifiedBy>
  <cp:revision>2</cp:revision>
  <dcterms:created xsi:type="dcterms:W3CDTF">2017-10-20T17:46:00Z</dcterms:created>
  <dcterms:modified xsi:type="dcterms:W3CDTF">2017-10-20T17:46:00Z</dcterms:modified>
</cp:coreProperties>
</file>