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9C1D" w14:textId="77777777" w:rsidR="00B0288D" w:rsidRDefault="00B0288D" w:rsidP="00B0288D">
      <w:pPr>
        <w:pStyle w:val="Heading1"/>
        <w:ind w:right="-4"/>
      </w:pPr>
      <w:r>
        <w:t>ABET Course Syllabus EEE334</w:t>
      </w:r>
    </w:p>
    <w:p w14:paraId="4848C25A" w14:textId="77777777" w:rsidR="00B0288D" w:rsidRDefault="00B0288D" w:rsidP="00B0288D">
      <w:pPr>
        <w:ind w:right="-4"/>
        <w:rPr>
          <w:b/>
          <w:sz w:val="28"/>
          <w:szCs w:val="28"/>
        </w:rPr>
      </w:pPr>
    </w:p>
    <w:p w14:paraId="2A54CAEB" w14:textId="77777777" w:rsidR="00B0288D" w:rsidRPr="002155D3" w:rsidRDefault="00B0288D" w:rsidP="00B0288D">
      <w:pPr>
        <w:pStyle w:val="ListParagraph"/>
        <w:numPr>
          <w:ilvl w:val="0"/>
          <w:numId w:val="2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>
        <w:rPr>
          <w:b/>
          <w:bCs/>
        </w:rPr>
        <w:t>334</w:t>
      </w:r>
      <w:r w:rsidRPr="002155D3">
        <w:rPr>
          <w:b/>
          <w:bCs/>
        </w:rPr>
        <w:t xml:space="preserve"> </w:t>
      </w:r>
      <w:r>
        <w:rPr>
          <w:b/>
          <w:bCs/>
        </w:rPr>
        <w:t>Circuits II</w:t>
      </w:r>
    </w:p>
    <w:p w14:paraId="11F96A26" w14:textId="77777777" w:rsidR="00B0288D" w:rsidRPr="00885665" w:rsidRDefault="00B0288D" w:rsidP="00B0288D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2869DFF0" w14:textId="77777777" w:rsidR="00B0288D" w:rsidRPr="00885665" w:rsidRDefault="00B0288D" w:rsidP="00B0288D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 xml:space="preserve">Dr. </w:t>
      </w:r>
      <w:r>
        <w:t>Jennifer Kitchen</w:t>
      </w:r>
      <w:r w:rsidRPr="00F73F30">
        <w:t xml:space="preserve">, </w:t>
      </w:r>
      <w:r>
        <w:t xml:space="preserve">Associate </w:t>
      </w:r>
      <w:r w:rsidRPr="00F73F30">
        <w:t>Professor</w:t>
      </w:r>
    </w:p>
    <w:p w14:paraId="00C0D382" w14:textId="77777777" w:rsidR="00B0288D" w:rsidRPr="00885665" w:rsidRDefault="00B0288D" w:rsidP="00B0288D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 xml:space="preserve">Textbook: </w:t>
      </w:r>
      <w:r w:rsidRPr="00F92A69">
        <w:t xml:space="preserve">A.S. </w:t>
      </w:r>
      <w:proofErr w:type="spellStart"/>
      <w:r w:rsidRPr="00F92A69">
        <w:t>Sedra</w:t>
      </w:r>
      <w:proofErr w:type="spellEnd"/>
      <w:r w:rsidRPr="00F92A69">
        <w:t xml:space="preserve"> and K.C. Smith, </w:t>
      </w:r>
      <w:r w:rsidRPr="00F92A69">
        <w:rPr>
          <w:i/>
        </w:rPr>
        <w:t>Microelectronic Circuits</w:t>
      </w:r>
      <w:r w:rsidRPr="00F92A69">
        <w:t>, Seventh Edition, Oxford University Press.</w:t>
      </w:r>
    </w:p>
    <w:p w14:paraId="007EC320" w14:textId="77777777" w:rsidR="00B0288D" w:rsidRPr="00F73F30" w:rsidRDefault="00B0288D" w:rsidP="00B0288D">
      <w:pPr>
        <w:pStyle w:val="ListParagraph"/>
        <w:ind w:left="360" w:right="-4"/>
      </w:pPr>
      <w:r w:rsidRPr="00697D74">
        <w:rPr>
          <w:b/>
        </w:rPr>
        <w:t>Supplemental materials:</w:t>
      </w:r>
      <w:r>
        <w:t xml:space="preserve"> </w:t>
      </w:r>
      <w:r w:rsidRPr="00187118">
        <w:t xml:space="preserve">M.E. </w:t>
      </w:r>
      <w:proofErr w:type="spellStart"/>
      <w:r w:rsidRPr="00187118">
        <w:t>Herniter</w:t>
      </w:r>
      <w:proofErr w:type="spellEnd"/>
      <w:r w:rsidRPr="00187118">
        <w:t xml:space="preserve">, Schematic Capture with </w:t>
      </w:r>
      <w:proofErr w:type="spellStart"/>
      <w:r w:rsidRPr="00187118">
        <w:t>Microsim</w:t>
      </w:r>
      <w:r w:rsidRPr="00187118">
        <w:rPr>
          <w:vertAlign w:val="superscript"/>
        </w:rPr>
        <w:t>TM</w:t>
      </w:r>
      <w:proofErr w:type="spellEnd"/>
      <w:r w:rsidRPr="00187118">
        <w:t xml:space="preserve"> PSpice, Prentice Hall, 2002</w:t>
      </w:r>
    </w:p>
    <w:p w14:paraId="1A104C24" w14:textId="77777777" w:rsidR="00B0288D" w:rsidRPr="00BA6DF3" w:rsidRDefault="00B0288D" w:rsidP="00B0288D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7E45B1D0" w14:textId="77777777" w:rsidR="00B0288D" w:rsidRDefault="00B0288D" w:rsidP="00B0288D">
      <w:pPr>
        <w:pStyle w:val="ListParagraph"/>
        <w:numPr>
          <w:ilvl w:val="0"/>
          <w:numId w:val="3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187118">
        <w:t>Application of electric network theory to semiconductor electronics. Design of analog and digital circuits. Diodes and MOSFETS. Digital and analog circuit building blocks. Fundamentals of mixed signal circuits.</w:t>
      </w:r>
      <w:r w:rsidRPr="00697D74">
        <w:t xml:space="preserve"> </w:t>
      </w:r>
    </w:p>
    <w:p w14:paraId="52C37AF9" w14:textId="77777777" w:rsidR="00B0288D" w:rsidRPr="00BA6DF3" w:rsidRDefault="00B0288D" w:rsidP="00B0288D">
      <w:pPr>
        <w:pStyle w:val="ListParagraph"/>
        <w:numPr>
          <w:ilvl w:val="0"/>
          <w:numId w:val="3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 w:rsidRPr="00187118">
        <w:t xml:space="preserve">Engineering BS/BSE student </w:t>
      </w:r>
      <w:r>
        <w:t>and</w:t>
      </w:r>
      <w:r w:rsidRPr="00187118">
        <w:t xml:space="preserve"> EEE202</w:t>
      </w:r>
      <w:r>
        <w:t>.</w:t>
      </w:r>
    </w:p>
    <w:p w14:paraId="3051952C" w14:textId="77777777" w:rsidR="00B0288D" w:rsidRPr="00885665" w:rsidRDefault="00B0288D" w:rsidP="00B0288D">
      <w:pPr>
        <w:pStyle w:val="ListParagraph"/>
        <w:numPr>
          <w:ilvl w:val="0"/>
          <w:numId w:val="3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Required</w:t>
      </w:r>
    </w:p>
    <w:p w14:paraId="44D49658" w14:textId="77777777" w:rsidR="00B0288D" w:rsidRPr="009522F6" w:rsidRDefault="00B0288D" w:rsidP="00B0288D">
      <w:pPr>
        <w:pStyle w:val="ListParagraph"/>
        <w:numPr>
          <w:ilvl w:val="0"/>
          <w:numId w:val="2"/>
        </w:numPr>
        <w:ind w:right="-4"/>
      </w:pPr>
      <w:r w:rsidRPr="00864B42">
        <w:rPr>
          <w:b/>
        </w:rPr>
        <w:t>Specific goals for the course</w:t>
      </w:r>
    </w:p>
    <w:p w14:paraId="2A98943F" w14:textId="77777777" w:rsidR="00B0288D" w:rsidRPr="00F73F30" w:rsidRDefault="00B0288D" w:rsidP="00B0288D">
      <w:pPr>
        <w:pStyle w:val="ABETSyllabiNormal"/>
        <w:ind w:left="360"/>
        <w:rPr>
          <w:sz w:val="24"/>
          <w:szCs w:val="24"/>
        </w:rPr>
      </w:pPr>
      <w:r w:rsidRPr="00C9332A">
        <w:rPr>
          <w:sz w:val="24"/>
          <w:szCs w:val="24"/>
        </w:rPr>
        <w:t>Application of electric network theory to analysis and design of the fundamental non-linear circuits of transistor electronics</w:t>
      </w:r>
      <w:r w:rsidRPr="00F73F30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3A7C0C67" w14:textId="77777777" w:rsidR="00B0288D" w:rsidRPr="009522F6" w:rsidRDefault="00B0288D" w:rsidP="00B0288D">
      <w:pPr>
        <w:pStyle w:val="ListParagraph"/>
        <w:numPr>
          <w:ilvl w:val="0"/>
          <w:numId w:val="4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43F4AB40" w14:textId="77777777" w:rsidR="00B0288D" w:rsidRPr="00F92A69" w:rsidRDefault="00B0288D" w:rsidP="00B0288D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bCs/>
          <w:color w:val="000000"/>
        </w:rPr>
      </w:pPr>
      <w:r w:rsidRPr="00F92A69">
        <w:rPr>
          <w:bCs/>
          <w:color w:val="000000"/>
        </w:rPr>
        <w:t xml:space="preserve">Apply electric network theory to semiconductor circuits containing diodes, transistors, operational </w:t>
      </w:r>
      <w:proofErr w:type="gramStart"/>
      <w:r w:rsidRPr="00F92A69">
        <w:rPr>
          <w:bCs/>
          <w:color w:val="000000"/>
        </w:rPr>
        <w:t>amplifiers</w:t>
      </w:r>
      <w:proofErr w:type="gramEnd"/>
      <w:r w:rsidRPr="00F92A69">
        <w:rPr>
          <w:bCs/>
          <w:color w:val="000000"/>
        </w:rPr>
        <w:t xml:space="preserve"> and digital logic gates.</w:t>
      </w:r>
    </w:p>
    <w:p w14:paraId="1C5A9C4E" w14:textId="77777777" w:rsidR="00B0288D" w:rsidRPr="00F92A69" w:rsidRDefault="00B0288D" w:rsidP="00B0288D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bCs/>
          <w:color w:val="000000"/>
        </w:rPr>
      </w:pPr>
      <w:r w:rsidRPr="00F92A69">
        <w:rPr>
          <w:bCs/>
          <w:color w:val="000000"/>
        </w:rPr>
        <w:t>Learn to distinguish DC bias from small-signal analysis</w:t>
      </w:r>
    </w:p>
    <w:p w14:paraId="5B2B1EF2" w14:textId="77777777" w:rsidR="00B0288D" w:rsidRPr="00F92A69" w:rsidRDefault="00B0288D" w:rsidP="00B0288D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bCs/>
          <w:color w:val="000000"/>
        </w:rPr>
      </w:pPr>
      <w:r w:rsidRPr="00F92A69">
        <w:rPr>
          <w:bCs/>
          <w:color w:val="000000"/>
        </w:rPr>
        <w:t>Analyze basic diode circuits</w:t>
      </w:r>
    </w:p>
    <w:p w14:paraId="204F161D" w14:textId="77777777" w:rsidR="00B0288D" w:rsidRPr="00F92A69" w:rsidRDefault="00B0288D" w:rsidP="00B0288D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bCs/>
          <w:color w:val="000000"/>
        </w:rPr>
      </w:pPr>
      <w:r w:rsidRPr="00F92A69">
        <w:rPr>
          <w:bCs/>
          <w:color w:val="000000"/>
        </w:rPr>
        <w:t>Understand basic analog MOS circuits</w:t>
      </w:r>
    </w:p>
    <w:p w14:paraId="1510151A" w14:textId="77777777" w:rsidR="00B0288D" w:rsidRPr="00F92A69" w:rsidRDefault="00B0288D" w:rsidP="00B0288D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bCs/>
          <w:color w:val="000000"/>
        </w:rPr>
      </w:pPr>
      <w:r w:rsidRPr="00F92A69">
        <w:rPr>
          <w:bCs/>
          <w:color w:val="000000"/>
        </w:rPr>
        <w:t>Learn topology and operation of CMOS digital gates</w:t>
      </w:r>
    </w:p>
    <w:p w14:paraId="250653A0" w14:textId="77777777" w:rsidR="00B0288D" w:rsidRPr="00F92A69" w:rsidRDefault="00B0288D" w:rsidP="00B0288D">
      <w:pPr>
        <w:numPr>
          <w:ilvl w:val="0"/>
          <w:numId w:val="1"/>
        </w:numPr>
        <w:autoSpaceDE w:val="0"/>
        <w:autoSpaceDN w:val="0"/>
        <w:adjustRightInd w:val="0"/>
        <w:ind w:left="1080"/>
        <w:rPr>
          <w:bCs/>
          <w:color w:val="000000"/>
        </w:rPr>
      </w:pPr>
      <w:r w:rsidRPr="00F92A69">
        <w:rPr>
          <w:bCs/>
          <w:color w:val="000000"/>
        </w:rPr>
        <w:t>Understand topology, operation and applications of current mirrors and active load circuits</w:t>
      </w:r>
    </w:p>
    <w:p w14:paraId="7EC2D80B" w14:textId="77777777" w:rsidR="00B0288D" w:rsidRPr="009522F6" w:rsidRDefault="00B0288D" w:rsidP="00B0288D">
      <w:pPr>
        <w:pStyle w:val="ListParagraph"/>
        <w:numPr>
          <w:ilvl w:val="0"/>
          <w:numId w:val="4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13E723AC" w14:textId="77777777" w:rsidR="00B0288D" w:rsidRDefault="00B0288D" w:rsidP="00B0288D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C9332A">
        <w:rPr>
          <w:sz w:val="24"/>
          <w:szCs w:val="24"/>
        </w:rPr>
        <w:t>“Fundamentals of integrated circuit design” is a marketable skill essential for students who will specialize in circuit design as well as for those who will go into technical sales and related areas. This course also provides a solid foundation for further engineering education and additional training in applications of the mathematical techniques of the electrical network theory</w:t>
      </w:r>
      <w:r w:rsidRPr="00F73F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9332A">
        <w:rPr>
          <w:sz w:val="24"/>
          <w:szCs w:val="24"/>
        </w:rPr>
        <w:t>During both the instruction and the lab the students study problems in the circuit area that are both open-ended and more complex.</w:t>
      </w:r>
    </w:p>
    <w:p w14:paraId="255032C3" w14:textId="77777777" w:rsidR="00B0288D" w:rsidRPr="00741504" w:rsidRDefault="00B0288D" w:rsidP="00B0288D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1,</w:t>
      </w:r>
      <w:r w:rsidRPr="00864B4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,6</w:t>
      </w:r>
      <w:r w:rsidRPr="00864B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9332A">
        <w:rPr>
          <w:sz w:val="24"/>
          <w:szCs w:val="24"/>
        </w:rPr>
        <w:t>Students also use circuit simulator and modern laboratory equipment.</w:t>
      </w:r>
      <w:r w:rsidRPr="00F73F30">
        <w:rPr>
          <w:sz w:val="24"/>
          <w:szCs w:val="24"/>
        </w:rPr>
        <w:t xml:space="preserve"> </w:t>
      </w:r>
    </w:p>
    <w:p w14:paraId="10B81BF0" w14:textId="77777777" w:rsidR="00B0288D" w:rsidRPr="00864B42" w:rsidRDefault="00B0288D" w:rsidP="00B0288D">
      <w:pPr>
        <w:pStyle w:val="ListParagraph"/>
        <w:numPr>
          <w:ilvl w:val="0"/>
          <w:numId w:val="2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02148967" w14:textId="77777777" w:rsidR="00B0288D" w:rsidRPr="00F92A69" w:rsidRDefault="00B0288D" w:rsidP="00B0288D">
      <w:pPr>
        <w:ind w:left="720"/>
      </w:pPr>
      <w:r w:rsidRPr="00F92A69">
        <w:t>1. Amplifiers</w:t>
      </w:r>
      <w:r>
        <w:t>, Op Amps</w:t>
      </w:r>
    </w:p>
    <w:p w14:paraId="68E7E545" w14:textId="77777777" w:rsidR="00B0288D" w:rsidRPr="00F92A69" w:rsidRDefault="00B0288D" w:rsidP="00B0288D">
      <w:pPr>
        <w:ind w:left="720"/>
      </w:pPr>
      <w:r w:rsidRPr="00F92A69">
        <w:t>2. Diodes and diode circuits</w:t>
      </w:r>
    </w:p>
    <w:p w14:paraId="23537265" w14:textId="77777777" w:rsidR="00B0288D" w:rsidRPr="00F92A69" w:rsidRDefault="00B0288D" w:rsidP="00B0288D">
      <w:pPr>
        <w:ind w:left="720"/>
      </w:pPr>
      <w:r>
        <w:t xml:space="preserve">3. </w:t>
      </w:r>
      <w:r w:rsidRPr="00F92A69">
        <w:t xml:space="preserve">MOS </w:t>
      </w:r>
      <w:r>
        <w:t>devices</w:t>
      </w:r>
    </w:p>
    <w:p w14:paraId="53584D81" w14:textId="77777777" w:rsidR="00B0288D" w:rsidRPr="00F92A69" w:rsidRDefault="00B0288D" w:rsidP="00B0288D">
      <w:pPr>
        <w:ind w:left="720"/>
      </w:pPr>
      <w:r w:rsidRPr="00F92A69">
        <w:t>4. Current mirrors and active load circuits</w:t>
      </w:r>
    </w:p>
    <w:p w14:paraId="7DA22C45" w14:textId="77777777" w:rsidR="00B0288D" w:rsidRPr="00F92A69" w:rsidRDefault="00B0288D" w:rsidP="00B0288D">
      <w:pPr>
        <w:ind w:left="720"/>
      </w:pPr>
      <w:r w:rsidRPr="00F92A69">
        <w:t xml:space="preserve">5. </w:t>
      </w:r>
      <w:r>
        <w:t>C</w:t>
      </w:r>
      <w:r w:rsidRPr="00F92A69">
        <w:t>MOS digital circuits</w:t>
      </w:r>
    </w:p>
    <w:p w14:paraId="51894E2C" w14:textId="77777777" w:rsidR="00B0288D" w:rsidRPr="00C9332A" w:rsidRDefault="00B0288D" w:rsidP="00B0288D">
      <w:pPr>
        <w:pStyle w:val="ABETSyllabiNormal"/>
        <w:ind w:left="360"/>
      </w:pPr>
      <w:r w:rsidRPr="00F73F30">
        <w:rPr>
          <w:b/>
          <w:sz w:val="24"/>
          <w:szCs w:val="24"/>
        </w:rPr>
        <w:t xml:space="preserve">Computer Usage:  </w:t>
      </w:r>
      <w:r w:rsidRPr="00C9332A">
        <w:rPr>
          <w:sz w:val="24"/>
          <w:szCs w:val="24"/>
        </w:rPr>
        <w:t>Schematic and Layout Entry/Verification: Cadence. Simulations: Spectre, Nanosim.</w:t>
      </w:r>
      <w:r w:rsidRPr="00F73F30">
        <w:rPr>
          <w:sz w:val="24"/>
          <w:szCs w:val="24"/>
        </w:rPr>
        <w:t xml:space="preserve">  </w:t>
      </w:r>
    </w:p>
    <w:p w14:paraId="1B88D89C" w14:textId="77777777" w:rsidR="00B0288D" w:rsidRPr="00F92A69" w:rsidRDefault="00B0288D" w:rsidP="00B0288D">
      <w:pPr>
        <w:ind w:left="360"/>
      </w:pPr>
      <w:r w:rsidRPr="00F73F30">
        <w:rPr>
          <w:b/>
        </w:rPr>
        <w:lastRenderedPageBreak/>
        <w:t>Laboratory Experiments:</w:t>
      </w:r>
      <w:r>
        <w:rPr>
          <w:b/>
        </w:rPr>
        <w:t xml:space="preserve"> </w:t>
      </w:r>
      <w:r w:rsidRPr="00F92A69">
        <w:t>Students meet weekly for a three-hour laboratory under the guidance of a TA. Experiment topics are:</w:t>
      </w:r>
    </w:p>
    <w:p w14:paraId="6BEA9E5A" w14:textId="77777777" w:rsidR="00B0288D" w:rsidRPr="00F92A69" w:rsidRDefault="00B0288D" w:rsidP="00B0288D">
      <w:pPr>
        <w:ind w:left="360"/>
      </w:pPr>
      <w:r w:rsidRPr="00F92A69">
        <w:tab/>
        <w:t>Operational amplifiers</w:t>
      </w:r>
    </w:p>
    <w:p w14:paraId="22C9E00D" w14:textId="77777777" w:rsidR="00B0288D" w:rsidRPr="00F92A69" w:rsidRDefault="00B0288D" w:rsidP="00B0288D">
      <w:pPr>
        <w:ind w:left="360"/>
      </w:pPr>
      <w:r w:rsidRPr="00F92A69">
        <w:tab/>
        <w:t>PN junction diodes</w:t>
      </w:r>
    </w:p>
    <w:p w14:paraId="35A52837" w14:textId="77777777" w:rsidR="00B0288D" w:rsidRPr="00F92A69" w:rsidRDefault="00B0288D" w:rsidP="00B0288D">
      <w:pPr>
        <w:ind w:left="360"/>
      </w:pPr>
      <w:r w:rsidRPr="00F92A69">
        <w:tab/>
        <w:t>MOS characterization</w:t>
      </w:r>
    </w:p>
    <w:p w14:paraId="1C04A97D" w14:textId="77777777" w:rsidR="00B0288D" w:rsidRPr="00F92A69" w:rsidRDefault="00B0288D" w:rsidP="00B0288D">
      <w:pPr>
        <w:ind w:left="360"/>
      </w:pPr>
      <w:r w:rsidRPr="00F92A69">
        <w:tab/>
        <w:t xml:space="preserve">Single </w:t>
      </w:r>
      <w:proofErr w:type="gramStart"/>
      <w:r w:rsidRPr="00F92A69">
        <w:t>stage  MOS</w:t>
      </w:r>
      <w:proofErr w:type="gramEnd"/>
      <w:r w:rsidRPr="00F92A69">
        <w:t xml:space="preserve"> Amplifiers</w:t>
      </w:r>
    </w:p>
    <w:p w14:paraId="79E6DC46" w14:textId="77777777" w:rsidR="00B0288D" w:rsidRPr="00F92A69" w:rsidRDefault="00B0288D" w:rsidP="00B0288D">
      <w:pPr>
        <w:ind w:left="360"/>
      </w:pPr>
      <w:r w:rsidRPr="00F92A69">
        <w:tab/>
        <w:t>Introduction to digital circuits</w:t>
      </w:r>
    </w:p>
    <w:p w14:paraId="289D6EA7" w14:textId="77777777" w:rsidR="00B0288D" w:rsidRPr="00F73F30" w:rsidRDefault="00B0288D" w:rsidP="00B0288D">
      <w:pPr>
        <w:pStyle w:val="ABETSyllabiNormal"/>
        <w:rPr>
          <w:sz w:val="24"/>
          <w:szCs w:val="24"/>
        </w:rPr>
      </w:pPr>
    </w:p>
    <w:p w14:paraId="3AAAD502" w14:textId="77777777" w:rsidR="00B0288D" w:rsidRPr="00F92A69" w:rsidRDefault="00B0288D" w:rsidP="00B0288D">
      <w:pPr>
        <w:ind w:left="360"/>
      </w:pPr>
      <w:r w:rsidRPr="00F73F30">
        <w:rPr>
          <w:b/>
        </w:rPr>
        <w:t>Course Contribution to Engineering Science and Design:</w:t>
      </w:r>
      <w:r>
        <w:rPr>
          <w:b/>
        </w:rPr>
        <w:t xml:space="preserve"> </w:t>
      </w:r>
      <w:r w:rsidRPr="00F92A69">
        <w:t>EEE334 contributes to engineering science through linear and non-linear circuit analysis, problem solving, computer simulations and synthesis of device physics and circuit analysis for the purpose of integrated circuit design.</w:t>
      </w:r>
    </w:p>
    <w:p w14:paraId="46BA8D7C" w14:textId="77777777" w:rsidR="00B0288D" w:rsidRDefault="00B0288D" w:rsidP="00B0288D">
      <w:pPr>
        <w:pStyle w:val="ABETSyllabiNormal"/>
        <w:ind w:left="360"/>
        <w:rPr>
          <w:sz w:val="24"/>
          <w:szCs w:val="24"/>
        </w:rPr>
      </w:pPr>
      <w:r w:rsidRPr="00F73F30">
        <w:rPr>
          <w:sz w:val="24"/>
          <w:szCs w:val="24"/>
        </w:rPr>
        <w:t xml:space="preserve"> </w:t>
      </w:r>
    </w:p>
    <w:p w14:paraId="7DD2AD21" w14:textId="77777777" w:rsidR="00B0288D" w:rsidRPr="00F73F30" w:rsidRDefault="00B0288D" w:rsidP="00B0288D">
      <w:pPr>
        <w:pStyle w:val="ABETSyllabiNormal"/>
        <w:ind w:left="360"/>
        <w:rPr>
          <w:sz w:val="24"/>
          <w:szCs w:val="24"/>
        </w:rPr>
      </w:pPr>
    </w:p>
    <w:p w14:paraId="1648B816" w14:textId="77777777" w:rsidR="00B0288D" w:rsidRPr="00802DFF" w:rsidRDefault="00B0288D" w:rsidP="00B0288D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7ECAE972" w14:textId="77777777" w:rsidR="00B0288D" w:rsidRPr="00F92A69" w:rsidRDefault="00B0288D" w:rsidP="00B0288D"/>
    <w:p w14:paraId="496AC93A" w14:textId="77777777" w:rsidR="00B0288D" w:rsidRPr="00F92A69" w:rsidRDefault="00B0288D" w:rsidP="00B0288D"/>
    <w:p w14:paraId="20B69801" w14:textId="77777777" w:rsidR="00B0288D" w:rsidRPr="00F73F30" w:rsidRDefault="00B0288D" w:rsidP="00B0288D"/>
    <w:p w14:paraId="17F2215A" w14:textId="77777777" w:rsidR="00B0288D" w:rsidRPr="00F73F30" w:rsidRDefault="00B0288D" w:rsidP="00B0288D"/>
    <w:p w14:paraId="47E49EBA" w14:textId="77777777" w:rsidR="007606CA" w:rsidRDefault="007606CA"/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949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050A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30B13F1"/>
    <w:multiLevelType w:val="hybridMultilevel"/>
    <w:tmpl w:val="5CC8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20EFD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8D"/>
    <w:rsid w:val="007606CA"/>
    <w:rsid w:val="00B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8F86"/>
  <w15:chartTrackingRefBased/>
  <w15:docId w15:val="{BE73EF4D-2812-4E52-BBF6-244DF92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8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8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B0288D"/>
    <w:pPr>
      <w:ind w:left="720"/>
      <w:contextualSpacing/>
    </w:pPr>
  </w:style>
  <w:style w:type="paragraph" w:customStyle="1" w:styleId="ABETSyllabiNormal">
    <w:name w:val="ABET Syllabi Normal"/>
    <w:rsid w:val="00B0288D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8F6EFA26-60BB-400D-93F0-8904C938C0A9}"/>
</file>

<file path=customXml/itemProps2.xml><?xml version="1.0" encoding="utf-8"?>
<ds:datastoreItem xmlns:ds="http://schemas.openxmlformats.org/officeDocument/2006/customXml" ds:itemID="{B1A9B7F8-B59E-40A1-88A0-E696CAD06AE4}"/>
</file>

<file path=customXml/itemProps3.xml><?xml version="1.0" encoding="utf-8"?>
<ds:datastoreItem xmlns:ds="http://schemas.openxmlformats.org/officeDocument/2006/customXml" ds:itemID="{6597CCE2-A5B9-4807-8DC4-33ED4A450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2021-09-29T20:10:00Z</dcterms:created>
  <dcterms:modified xsi:type="dcterms:W3CDTF">2021-09-29T20:11:00Z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