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E049" w14:textId="77777777" w:rsidR="00E20596" w:rsidRDefault="00E20596" w:rsidP="00E20596">
      <w:pPr>
        <w:pStyle w:val="Heading1"/>
        <w:ind w:right="-4"/>
      </w:pPr>
      <w:r>
        <w:t>ABET Course Syllabus EEE455</w:t>
      </w:r>
    </w:p>
    <w:p w14:paraId="7855044B" w14:textId="77777777" w:rsidR="00E20596" w:rsidRDefault="00E20596" w:rsidP="00E20596">
      <w:pPr>
        <w:ind w:right="-4"/>
        <w:rPr>
          <w:b/>
          <w:sz w:val="28"/>
          <w:szCs w:val="28"/>
        </w:rPr>
      </w:pPr>
    </w:p>
    <w:p w14:paraId="70929ECA" w14:textId="77777777" w:rsidR="00E20596" w:rsidRPr="002155D3" w:rsidRDefault="00E20596" w:rsidP="00E20596">
      <w:pPr>
        <w:pStyle w:val="ListParagraph"/>
        <w:numPr>
          <w:ilvl w:val="0"/>
          <w:numId w:val="4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 w:rsidRPr="00722CB0">
        <w:rPr>
          <w:b/>
          <w:bCs/>
        </w:rPr>
        <w:t>455 Communication System</w:t>
      </w:r>
      <w:r>
        <w:rPr>
          <w:b/>
          <w:bCs/>
        </w:rPr>
        <w:t>s</w:t>
      </w:r>
    </w:p>
    <w:p w14:paraId="43E29ACD" w14:textId="77777777" w:rsidR="00E20596" w:rsidRPr="00885665" w:rsidRDefault="00E20596" w:rsidP="00E20596">
      <w:pPr>
        <w:pStyle w:val="ListParagraph"/>
        <w:numPr>
          <w:ilvl w:val="0"/>
          <w:numId w:val="4"/>
        </w:numPr>
        <w:ind w:right="-4"/>
      </w:pPr>
      <w:r w:rsidRPr="002155D3">
        <w:rPr>
          <w:b/>
        </w:rPr>
        <w:t>Credits and Contact Hours:</w:t>
      </w:r>
      <w:r>
        <w:t xml:space="preserve"> 4 Credit Hours (lecture, lab), Topics: Engineering</w:t>
      </w:r>
    </w:p>
    <w:p w14:paraId="67598835" w14:textId="77777777" w:rsidR="00E20596" w:rsidRPr="00885665" w:rsidRDefault="00E20596" w:rsidP="00E20596">
      <w:pPr>
        <w:pStyle w:val="ListParagraph"/>
        <w:numPr>
          <w:ilvl w:val="0"/>
          <w:numId w:val="4"/>
        </w:numPr>
        <w:ind w:right="-4"/>
      </w:pPr>
      <w:r w:rsidRPr="002155D3">
        <w:rPr>
          <w:b/>
        </w:rPr>
        <w:t>Course Coordinator:</w:t>
      </w:r>
      <w:r>
        <w:t xml:space="preserve"> </w:t>
      </w:r>
      <w:r w:rsidRPr="00F73F30">
        <w:t xml:space="preserve">Dr. </w:t>
      </w:r>
      <w:r>
        <w:t xml:space="preserve"> </w:t>
      </w:r>
      <w:r w:rsidRPr="00722CB0">
        <w:t>Daniel W. Bliss</w:t>
      </w:r>
      <w:r w:rsidRPr="00F73F30">
        <w:t>, Professor</w:t>
      </w:r>
    </w:p>
    <w:p w14:paraId="70CB3C02" w14:textId="77777777" w:rsidR="00E20596" w:rsidRPr="00722CB0" w:rsidRDefault="00E20596" w:rsidP="00E20596">
      <w:pPr>
        <w:pStyle w:val="ListParagraph"/>
        <w:numPr>
          <w:ilvl w:val="0"/>
          <w:numId w:val="4"/>
        </w:numPr>
        <w:ind w:right="-4"/>
        <w:rPr>
          <w:bCs/>
        </w:rPr>
      </w:pPr>
      <w:r w:rsidRPr="002155D3">
        <w:rPr>
          <w:b/>
        </w:rPr>
        <w:t>Textbook:</w:t>
      </w:r>
      <w:r w:rsidRPr="002E5C09">
        <w:rPr>
          <w:bCs/>
        </w:rPr>
        <w:t xml:space="preserve"> </w:t>
      </w:r>
      <w:r w:rsidRPr="00722CB0">
        <w:rPr>
          <w:bCs/>
        </w:rPr>
        <w:t xml:space="preserve">B. P. Lathi and </w:t>
      </w:r>
      <w:proofErr w:type="spellStart"/>
      <w:r w:rsidRPr="00722CB0">
        <w:rPr>
          <w:bCs/>
        </w:rPr>
        <w:t>Zhi</w:t>
      </w:r>
      <w:proofErr w:type="spellEnd"/>
      <w:r w:rsidRPr="00722CB0">
        <w:rPr>
          <w:bCs/>
        </w:rPr>
        <w:t xml:space="preserve"> Ding, </w:t>
      </w:r>
      <w:r w:rsidRPr="00722CB0">
        <w:rPr>
          <w:bCs/>
          <w:i/>
        </w:rPr>
        <w:t xml:space="preserve">Modern Digital and Analog </w:t>
      </w:r>
      <w:proofErr w:type="spellStart"/>
      <w:r w:rsidRPr="00722CB0">
        <w:rPr>
          <w:bCs/>
          <w:i/>
        </w:rPr>
        <w:t>Coimmunication</w:t>
      </w:r>
      <w:proofErr w:type="spellEnd"/>
      <w:r w:rsidRPr="00722CB0">
        <w:rPr>
          <w:bCs/>
          <w:i/>
        </w:rPr>
        <w:t xml:space="preserve"> Systems</w:t>
      </w:r>
      <w:r w:rsidRPr="00722CB0">
        <w:rPr>
          <w:bCs/>
        </w:rPr>
        <w:t>, Fourth Edition, Oxford University Press, 2009; ISBN-13: 978-0195331455.</w:t>
      </w:r>
    </w:p>
    <w:p w14:paraId="3FCA0200" w14:textId="77777777" w:rsidR="00E20596" w:rsidRPr="00F73F30" w:rsidRDefault="00E20596" w:rsidP="00E20596">
      <w:pPr>
        <w:pStyle w:val="ListParagraph"/>
        <w:ind w:left="0" w:right="-4" w:firstLine="720"/>
      </w:pPr>
      <w:r w:rsidRPr="00697D74">
        <w:rPr>
          <w:b/>
        </w:rPr>
        <w:t>Supplemental materials:</w:t>
      </w:r>
      <w:r>
        <w:t xml:space="preserve"> None</w:t>
      </w:r>
    </w:p>
    <w:p w14:paraId="43BB9BC8" w14:textId="77777777" w:rsidR="00E20596" w:rsidRPr="00BA6DF3" w:rsidRDefault="00E20596" w:rsidP="00E20596">
      <w:pPr>
        <w:pStyle w:val="ListParagraph"/>
        <w:numPr>
          <w:ilvl w:val="0"/>
          <w:numId w:val="4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0F542312" w14:textId="77777777" w:rsidR="00E20596" w:rsidRDefault="00E20596" w:rsidP="00E20596">
      <w:pPr>
        <w:pStyle w:val="ListParagraph"/>
        <w:numPr>
          <w:ilvl w:val="0"/>
          <w:numId w:val="5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722CB0">
        <w:t xml:space="preserve">Signal analysis techniques applied to the operation of electrical communication systems. Introduction to and overview of modern digital communications. </w:t>
      </w:r>
      <w:r w:rsidRPr="00697D74">
        <w:t xml:space="preserve"> </w:t>
      </w:r>
    </w:p>
    <w:p w14:paraId="29D23418" w14:textId="77777777" w:rsidR="00E20596" w:rsidRPr="00BA6DF3" w:rsidRDefault="00E20596" w:rsidP="00E20596">
      <w:pPr>
        <w:pStyle w:val="ListParagraph"/>
        <w:numPr>
          <w:ilvl w:val="0"/>
          <w:numId w:val="5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 w:rsidRPr="00722CB0">
        <w:t>EEE 203, EEE 350</w:t>
      </w:r>
      <w:r>
        <w:t>.</w:t>
      </w:r>
    </w:p>
    <w:p w14:paraId="00254C4C" w14:textId="77777777" w:rsidR="00E20596" w:rsidRPr="00885665" w:rsidRDefault="00E20596" w:rsidP="00E20596">
      <w:pPr>
        <w:pStyle w:val="ListParagraph"/>
        <w:numPr>
          <w:ilvl w:val="0"/>
          <w:numId w:val="5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Elective</w:t>
      </w:r>
    </w:p>
    <w:p w14:paraId="31ECAF57" w14:textId="77777777" w:rsidR="00E20596" w:rsidRPr="009522F6" w:rsidRDefault="00E20596" w:rsidP="00E20596">
      <w:pPr>
        <w:pStyle w:val="ListParagraph"/>
        <w:numPr>
          <w:ilvl w:val="0"/>
          <w:numId w:val="4"/>
        </w:numPr>
        <w:ind w:right="-4"/>
      </w:pPr>
      <w:r w:rsidRPr="00864B42">
        <w:rPr>
          <w:b/>
        </w:rPr>
        <w:t>Specific goals for the course</w:t>
      </w:r>
    </w:p>
    <w:p w14:paraId="600F6B21" w14:textId="77777777" w:rsidR="00E20596" w:rsidRPr="00722CB0" w:rsidRDefault="00E20596" w:rsidP="00E20596">
      <w:pPr>
        <w:ind w:left="360" w:right="-4"/>
        <w:rPr>
          <w:noProof/>
        </w:rPr>
      </w:pPr>
      <w:r w:rsidRPr="00722CB0">
        <w:rPr>
          <w:noProof/>
        </w:rPr>
        <w:t>Students will be able to analyze basic digital communication systems</w:t>
      </w:r>
      <w:r>
        <w:rPr>
          <w:noProof/>
        </w:rPr>
        <w:t xml:space="preserve">. </w:t>
      </w:r>
      <w:r w:rsidRPr="00722CB0">
        <w:rPr>
          <w:noProof/>
        </w:rPr>
        <w:t>Students will be able to determine the suitability of a particular communication system to a given problem</w:t>
      </w:r>
    </w:p>
    <w:p w14:paraId="4A8DC700" w14:textId="77777777" w:rsidR="00E20596" w:rsidRPr="009522F6" w:rsidRDefault="00E20596" w:rsidP="00E20596">
      <w:pPr>
        <w:ind w:left="360" w:right="-4"/>
      </w:pPr>
      <w:r>
        <w:rPr>
          <w:b/>
        </w:rPr>
        <w:t xml:space="preserve">a. </w:t>
      </w:r>
      <w:r w:rsidRPr="00722CB0">
        <w:rPr>
          <w:b/>
        </w:rPr>
        <w:t>Outcomes of instruction:</w:t>
      </w:r>
    </w:p>
    <w:p w14:paraId="3C182810" w14:textId="77777777" w:rsidR="00E20596" w:rsidRPr="004D287C" w:rsidRDefault="00E20596" w:rsidP="00E20596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4D287C">
        <w:rPr>
          <w:sz w:val="24"/>
          <w:szCs w:val="24"/>
        </w:rPr>
        <w:t>Students can analyze basic digital communication systems</w:t>
      </w:r>
    </w:p>
    <w:p w14:paraId="05C5B838" w14:textId="77777777" w:rsidR="00E20596" w:rsidRPr="004D287C" w:rsidRDefault="00E20596" w:rsidP="00E20596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4D287C">
        <w:rPr>
          <w:sz w:val="24"/>
          <w:szCs w:val="24"/>
        </w:rPr>
        <w:t>Students can use basic communications bounds on information</w:t>
      </w:r>
    </w:p>
    <w:p w14:paraId="0D38FDFC" w14:textId="77777777" w:rsidR="00E20596" w:rsidRPr="004D287C" w:rsidRDefault="00E20596" w:rsidP="00E20596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4D287C">
        <w:rPr>
          <w:sz w:val="24"/>
          <w:szCs w:val="24"/>
        </w:rPr>
        <w:t>Students can understand the concept of "noise" in analog and digital communication systems</w:t>
      </w:r>
    </w:p>
    <w:p w14:paraId="5E746484" w14:textId="77777777" w:rsidR="00E20596" w:rsidRPr="004D287C" w:rsidRDefault="00E20596" w:rsidP="00E20596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4D287C">
        <w:rPr>
          <w:sz w:val="24"/>
          <w:szCs w:val="24"/>
        </w:rPr>
        <w:t>Students can understand the trade-offs (in terms of bandwidth, power, and complexity requirements) between basic digital communication systems</w:t>
      </w:r>
      <w:r w:rsidRPr="004D287C" w:rsidDel="00E50856">
        <w:rPr>
          <w:sz w:val="24"/>
          <w:szCs w:val="24"/>
        </w:rPr>
        <w:t xml:space="preserve"> </w:t>
      </w:r>
    </w:p>
    <w:p w14:paraId="32411018" w14:textId="77777777" w:rsidR="00E20596" w:rsidRPr="004D287C" w:rsidRDefault="00E20596" w:rsidP="00E20596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4D287C">
        <w:rPr>
          <w:sz w:val="24"/>
          <w:szCs w:val="24"/>
        </w:rPr>
        <w:t>Students can understand the concepts of up/down conversion and modulation</w:t>
      </w:r>
    </w:p>
    <w:p w14:paraId="05133107" w14:textId="77777777" w:rsidR="00E20596" w:rsidRPr="004D287C" w:rsidRDefault="00E20596" w:rsidP="00E20596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4D287C">
        <w:rPr>
          <w:sz w:val="24"/>
          <w:szCs w:val="24"/>
        </w:rPr>
        <w:t xml:space="preserve">Students can understand simple block forward error correction codes </w:t>
      </w:r>
    </w:p>
    <w:p w14:paraId="4C4C97E2" w14:textId="77777777" w:rsidR="00E20596" w:rsidRPr="004D287C" w:rsidRDefault="00E20596" w:rsidP="00E20596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4D287C">
        <w:rPr>
          <w:sz w:val="24"/>
          <w:szCs w:val="24"/>
        </w:rPr>
        <w:t>Students can understand basic dispersion compensation concepts</w:t>
      </w:r>
    </w:p>
    <w:p w14:paraId="316B97BD" w14:textId="77777777" w:rsidR="00E20596" w:rsidRPr="00722CB0" w:rsidRDefault="00E20596" w:rsidP="00E20596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4D287C">
        <w:rPr>
          <w:sz w:val="24"/>
          <w:szCs w:val="24"/>
        </w:rPr>
        <w:t>Students can design basic digital communication systems to solve a given communications problem</w:t>
      </w:r>
    </w:p>
    <w:p w14:paraId="07A8F0F3" w14:textId="77777777" w:rsidR="00E20596" w:rsidRPr="009522F6" w:rsidRDefault="00E20596" w:rsidP="00E20596">
      <w:pPr>
        <w:pStyle w:val="ListParagraph"/>
        <w:numPr>
          <w:ilvl w:val="0"/>
          <w:numId w:val="2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77305219" w14:textId="77777777" w:rsidR="00E20596" w:rsidRDefault="00E20596" w:rsidP="00E20596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722CB0">
        <w:rPr>
          <w:sz w:val="24"/>
          <w:szCs w:val="24"/>
        </w:rPr>
        <w:t>Through the use of mathematical tools and selected (advanced) topics in communications that are covered in class.</w:t>
      </w:r>
      <w:r>
        <w:rPr>
          <w:sz w:val="24"/>
          <w:szCs w:val="24"/>
        </w:rPr>
        <w:t xml:space="preserve"> </w:t>
      </w:r>
      <w:r w:rsidRPr="007276A5">
        <w:rPr>
          <w:sz w:val="24"/>
          <w:szCs w:val="24"/>
        </w:rPr>
        <w:t>Through the computer assignments as part of the homework assignments</w:t>
      </w:r>
      <w:r>
        <w:rPr>
          <w:sz w:val="24"/>
          <w:szCs w:val="24"/>
        </w:rPr>
        <w:t>.</w:t>
      </w:r>
    </w:p>
    <w:p w14:paraId="13CA6F4A" w14:textId="77777777" w:rsidR="00E20596" w:rsidRDefault="00E20596" w:rsidP="00E20596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1,</w:t>
      </w:r>
      <w:r w:rsidRPr="00864B4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,6</w:t>
      </w:r>
      <w:r w:rsidRPr="00864B42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276A5">
        <w:rPr>
          <w:sz w:val="24"/>
          <w:szCs w:val="24"/>
        </w:rPr>
        <w:t>Through the laboratory experiments</w:t>
      </w:r>
      <w:r>
        <w:rPr>
          <w:sz w:val="24"/>
          <w:szCs w:val="24"/>
        </w:rPr>
        <w:t xml:space="preserve"> and associated computer assignments.</w:t>
      </w:r>
    </w:p>
    <w:p w14:paraId="581C1411" w14:textId="77777777" w:rsidR="00E20596" w:rsidRPr="00741504" w:rsidRDefault="00E20596" w:rsidP="00E20596">
      <w:pPr>
        <w:pStyle w:val="ABETSyllabiNormal"/>
        <w:ind w:left="720"/>
        <w:rPr>
          <w:sz w:val="24"/>
          <w:szCs w:val="24"/>
        </w:rPr>
      </w:pPr>
      <w:r w:rsidRPr="00F73F30">
        <w:rPr>
          <w:sz w:val="24"/>
          <w:szCs w:val="24"/>
        </w:rPr>
        <w:t xml:space="preserve"> </w:t>
      </w:r>
    </w:p>
    <w:p w14:paraId="483AB421" w14:textId="77777777" w:rsidR="00E20596" w:rsidRPr="00864B42" w:rsidRDefault="00E20596" w:rsidP="00E20596">
      <w:pPr>
        <w:pStyle w:val="ListParagraph"/>
        <w:numPr>
          <w:ilvl w:val="0"/>
          <w:numId w:val="4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0F1D3BAB" w14:textId="77777777" w:rsidR="00E20596" w:rsidRPr="004D287C" w:rsidRDefault="00E20596" w:rsidP="00E20596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4D287C">
        <w:rPr>
          <w:sz w:val="24"/>
          <w:szCs w:val="24"/>
        </w:rPr>
        <w:t>Introduction to communications, history, Open System Interconnection (OSI) functional layers, functional blocks of the Data Link and Physical Layer (0.5 weeks)</w:t>
      </w:r>
    </w:p>
    <w:p w14:paraId="6F86D540" w14:textId="77777777" w:rsidR="00E20596" w:rsidRPr="004D287C" w:rsidRDefault="00E20596" w:rsidP="00E20596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4D287C">
        <w:rPr>
          <w:sz w:val="24"/>
          <w:szCs w:val="24"/>
        </w:rPr>
        <w:t xml:space="preserve">Review of Fourier theory, deterministic and random signals,  signals energy and power spectral density (1.5 week) </w:t>
      </w:r>
    </w:p>
    <w:p w14:paraId="22AFF90E" w14:textId="77777777" w:rsidR="00E20596" w:rsidRPr="004D287C" w:rsidRDefault="00E20596" w:rsidP="00E20596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4D287C">
        <w:rPr>
          <w:sz w:val="24"/>
          <w:szCs w:val="24"/>
        </w:rPr>
        <w:t>Sampling, digital information sources, entropy (1 weeks)</w:t>
      </w:r>
    </w:p>
    <w:p w14:paraId="53F24ADA" w14:textId="77777777" w:rsidR="00E20596" w:rsidRPr="004D287C" w:rsidRDefault="00E20596" w:rsidP="00E20596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4D287C">
        <w:rPr>
          <w:sz w:val="24"/>
          <w:szCs w:val="24"/>
        </w:rPr>
        <w:t>Quantization and source coding (2 weeks)</w:t>
      </w:r>
    </w:p>
    <w:p w14:paraId="112E72F3" w14:textId="77777777" w:rsidR="00E20596" w:rsidRPr="004D287C" w:rsidRDefault="00E20596" w:rsidP="00E20596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4D287C">
        <w:rPr>
          <w:sz w:val="24"/>
          <w:szCs w:val="24"/>
        </w:rPr>
        <w:t>Analysis of up/down conversion and complex baseband representation (1 week)</w:t>
      </w:r>
    </w:p>
    <w:p w14:paraId="3DFCA161" w14:textId="77777777" w:rsidR="00E20596" w:rsidRPr="004D287C" w:rsidRDefault="00E20596" w:rsidP="00E20596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4D287C">
        <w:rPr>
          <w:sz w:val="24"/>
          <w:szCs w:val="24"/>
        </w:rPr>
        <w:lastRenderedPageBreak/>
        <w:t>Signal spaces in band-limited complex channels, constellations, optimum receiver design and error probability over Additive White Gaussian Noise (AWGN) channels, Shannon limit over AWGN channels. (4 weeks)</w:t>
      </w:r>
    </w:p>
    <w:p w14:paraId="1FC7DC8F" w14:textId="77777777" w:rsidR="00E20596" w:rsidRPr="004D287C" w:rsidRDefault="00E20596" w:rsidP="00E20596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4D287C">
        <w:rPr>
          <w:sz w:val="24"/>
          <w:szCs w:val="24"/>
        </w:rPr>
        <w:t>Block forward-error-correction codes (2 weeks)</w:t>
      </w:r>
    </w:p>
    <w:p w14:paraId="51651704" w14:textId="77777777" w:rsidR="00E20596" w:rsidRPr="004D287C" w:rsidRDefault="00E20596" w:rsidP="00E20596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4D287C">
        <w:rPr>
          <w:sz w:val="24"/>
          <w:szCs w:val="24"/>
        </w:rPr>
        <w:t>Asynchronous reception, Inter Symbol Interference channels and Multipath propagation (1 week)</w:t>
      </w:r>
    </w:p>
    <w:p w14:paraId="2E30CFB8" w14:textId="77777777" w:rsidR="00E20596" w:rsidRPr="004D287C" w:rsidRDefault="00E20596" w:rsidP="00E20596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4D287C">
        <w:rPr>
          <w:sz w:val="24"/>
          <w:szCs w:val="24"/>
        </w:rPr>
        <w:t>Orthogonal Frequency Division Multiplexing (OFDM) and Spread-Spectrum</w:t>
      </w:r>
    </w:p>
    <w:p w14:paraId="219D8277" w14:textId="77777777" w:rsidR="00E20596" w:rsidRPr="004D287C" w:rsidRDefault="00E20596" w:rsidP="00E20596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4D287C">
        <w:rPr>
          <w:sz w:val="24"/>
          <w:szCs w:val="24"/>
        </w:rPr>
        <w:t>modulations, examples of current standards (e.g. 802.11g and 802.11a, LTE, GPS) (2 weeks)</w:t>
      </w:r>
    </w:p>
    <w:p w14:paraId="32A2C0AF" w14:textId="77777777" w:rsidR="00E20596" w:rsidRDefault="00E20596" w:rsidP="00E20596">
      <w:pPr>
        <w:pStyle w:val="ABETSyllabiNormal"/>
        <w:ind w:left="360"/>
        <w:rPr>
          <w:sz w:val="24"/>
          <w:szCs w:val="24"/>
        </w:rPr>
      </w:pPr>
    </w:p>
    <w:p w14:paraId="28C6CEEB" w14:textId="77777777" w:rsidR="00E20596" w:rsidRPr="004D287C" w:rsidRDefault="00E20596" w:rsidP="00E20596">
      <w:pPr>
        <w:pStyle w:val="ABETSyllabiNormal"/>
        <w:ind w:left="360"/>
        <w:rPr>
          <w:sz w:val="24"/>
          <w:szCs w:val="24"/>
        </w:rPr>
      </w:pPr>
      <w:r w:rsidRPr="004D287C">
        <w:rPr>
          <w:b/>
          <w:sz w:val="24"/>
          <w:szCs w:val="24"/>
        </w:rPr>
        <w:t xml:space="preserve">Computer Usage: </w:t>
      </w:r>
    </w:p>
    <w:p w14:paraId="6DFCE2F0" w14:textId="77777777" w:rsidR="00E20596" w:rsidRPr="004D287C" w:rsidRDefault="00E20596" w:rsidP="00E20596">
      <w:pPr>
        <w:pStyle w:val="ABETSyllabiNormal"/>
        <w:ind w:left="360"/>
        <w:rPr>
          <w:sz w:val="24"/>
          <w:szCs w:val="24"/>
        </w:rPr>
      </w:pPr>
      <w:r w:rsidRPr="004D287C">
        <w:rPr>
          <w:sz w:val="24"/>
          <w:szCs w:val="24"/>
        </w:rPr>
        <w:t>Lab 2: Write a MATLAB program for digital analysis</w:t>
      </w:r>
    </w:p>
    <w:p w14:paraId="199AFBAA" w14:textId="77777777" w:rsidR="00E20596" w:rsidRPr="004D287C" w:rsidRDefault="00E20596" w:rsidP="00E20596">
      <w:pPr>
        <w:pStyle w:val="ABETSyllabiNormal"/>
        <w:ind w:left="360"/>
        <w:rPr>
          <w:sz w:val="24"/>
          <w:szCs w:val="24"/>
        </w:rPr>
      </w:pPr>
      <w:r w:rsidRPr="004D287C">
        <w:rPr>
          <w:sz w:val="24"/>
          <w:szCs w:val="24"/>
        </w:rPr>
        <w:t>Lab 3: Write a MATLAB program for digital communication simulation</w:t>
      </w:r>
    </w:p>
    <w:p w14:paraId="69B56094" w14:textId="77777777" w:rsidR="00E20596" w:rsidRPr="004D287C" w:rsidRDefault="00E20596" w:rsidP="00E20596">
      <w:pPr>
        <w:pStyle w:val="ABETSyllabiNormal"/>
        <w:ind w:left="360"/>
        <w:rPr>
          <w:sz w:val="24"/>
          <w:szCs w:val="24"/>
        </w:rPr>
      </w:pPr>
      <w:r w:rsidRPr="004D287C">
        <w:rPr>
          <w:sz w:val="24"/>
          <w:szCs w:val="24"/>
        </w:rPr>
        <w:t>Lab 4: Write a MATLAB program for simple over-the-air digital modulation and analysis</w:t>
      </w:r>
    </w:p>
    <w:p w14:paraId="6E46F3F7" w14:textId="77777777" w:rsidR="00E20596" w:rsidRPr="004D287C" w:rsidRDefault="00E20596" w:rsidP="00E20596">
      <w:pPr>
        <w:pStyle w:val="ABETSyllabiNormal"/>
        <w:ind w:left="360"/>
        <w:rPr>
          <w:sz w:val="24"/>
          <w:szCs w:val="24"/>
        </w:rPr>
      </w:pPr>
      <w:r w:rsidRPr="004D287C">
        <w:rPr>
          <w:sz w:val="24"/>
          <w:szCs w:val="24"/>
        </w:rPr>
        <w:t xml:space="preserve">Lab 5: Write a MATLAB program for over-the-air digital modulation and analysis </w:t>
      </w:r>
    </w:p>
    <w:p w14:paraId="330A41A5" w14:textId="77777777" w:rsidR="00E20596" w:rsidRPr="004D287C" w:rsidRDefault="00E20596" w:rsidP="00E20596">
      <w:pPr>
        <w:pStyle w:val="ABETSyllabiNormal"/>
        <w:ind w:left="360"/>
        <w:rPr>
          <w:sz w:val="24"/>
          <w:szCs w:val="24"/>
        </w:rPr>
      </w:pPr>
      <w:r w:rsidRPr="004D287C">
        <w:rPr>
          <w:sz w:val="24"/>
          <w:szCs w:val="24"/>
        </w:rPr>
        <w:t>Lab 6: Write a MATLAB program for over-the-air digital modulation and analysis</w:t>
      </w:r>
    </w:p>
    <w:p w14:paraId="2B85149C" w14:textId="77777777" w:rsidR="00E20596" w:rsidRPr="004D287C" w:rsidRDefault="00E20596" w:rsidP="00E20596">
      <w:pPr>
        <w:pStyle w:val="ABETSyllabiNormal"/>
        <w:rPr>
          <w:sz w:val="24"/>
          <w:szCs w:val="24"/>
        </w:rPr>
      </w:pPr>
    </w:p>
    <w:p w14:paraId="2B746AF5" w14:textId="77777777" w:rsidR="00E20596" w:rsidRPr="004D287C" w:rsidRDefault="00E20596" w:rsidP="00E20596">
      <w:pPr>
        <w:pStyle w:val="ABETSyllabiNormal"/>
        <w:keepNext/>
        <w:ind w:left="360"/>
        <w:rPr>
          <w:b/>
          <w:sz w:val="24"/>
          <w:szCs w:val="24"/>
        </w:rPr>
      </w:pPr>
      <w:r w:rsidRPr="004D287C">
        <w:rPr>
          <w:b/>
          <w:sz w:val="24"/>
          <w:szCs w:val="24"/>
        </w:rPr>
        <w:t>Laboratory Experiments:</w:t>
      </w:r>
    </w:p>
    <w:p w14:paraId="2C37FB04" w14:textId="77777777" w:rsidR="00E20596" w:rsidRPr="004D287C" w:rsidRDefault="00E20596" w:rsidP="00E20596">
      <w:pPr>
        <w:pStyle w:val="ABETSyllabiNormal"/>
        <w:tabs>
          <w:tab w:val="left" w:pos="360"/>
        </w:tabs>
        <w:ind w:left="720" w:hanging="360"/>
        <w:rPr>
          <w:sz w:val="24"/>
          <w:szCs w:val="24"/>
        </w:rPr>
      </w:pPr>
      <w:r w:rsidRPr="004D287C">
        <w:rPr>
          <w:sz w:val="24"/>
          <w:szCs w:val="24"/>
        </w:rPr>
        <w:t>1.</w:t>
      </w:r>
      <w:r w:rsidRPr="004D287C">
        <w:rPr>
          <w:sz w:val="24"/>
          <w:szCs w:val="24"/>
        </w:rPr>
        <w:tab/>
        <w:t>Students meet weekly for a three-hour laboratory under the guidance of a TA.</w:t>
      </w:r>
    </w:p>
    <w:p w14:paraId="7AA5A343" w14:textId="77777777" w:rsidR="00E20596" w:rsidRPr="004D287C" w:rsidRDefault="00E20596" w:rsidP="00E20596">
      <w:pPr>
        <w:pStyle w:val="ABETSyllabiNormal"/>
        <w:tabs>
          <w:tab w:val="num" w:pos="360"/>
        </w:tabs>
        <w:ind w:left="720" w:hanging="360"/>
        <w:rPr>
          <w:sz w:val="24"/>
          <w:szCs w:val="24"/>
        </w:rPr>
      </w:pPr>
      <w:r w:rsidRPr="004D287C">
        <w:rPr>
          <w:sz w:val="24"/>
          <w:szCs w:val="24"/>
        </w:rPr>
        <w:t>2.</w:t>
      </w:r>
      <w:r w:rsidRPr="004D287C">
        <w:rPr>
          <w:sz w:val="24"/>
          <w:szCs w:val="24"/>
        </w:rPr>
        <w:tab/>
        <w:t>MATLAB digital signal analysis</w:t>
      </w:r>
    </w:p>
    <w:p w14:paraId="3F75473D" w14:textId="77777777" w:rsidR="00E20596" w:rsidRPr="004D287C" w:rsidRDefault="00E20596" w:rsidP="00E20596">
      <w:pPr>
        <w:pStyle w:val="ABETSyllabiNormal"/>
        <w:tabs>
          <w:tab w:val="num" w:pos="360"/>
        </w:tabs>
        <w:ind w:left="720" w:hanging="360"/>
        <w:rPr>
          <w:sz w:val="24"/>
          <w:szCs w:val="24"/>
        </w:rPr>
      </w:pPr>
      <w:r w:rsidRPr="004D287C">
        <w:rPr>
          <w:sz w:val="24"/>
          <w:szCs w:val="24"/>
        </w:rPr>
        <w:t>3.</w:t>
      </w:r>
      <w:r w:rsidRPr="004D287C">
        <w:rPr>
          <w:sz w:val="24"/>
          <w:szCs w:val="24"/>
        </w:rPr>
        <w:tab/>
        <w:t xml:space="preserve">MATLAB software-defined radio over-the-air digital modulation transmission </w:t>
      </w:r>
    </w:p>
    <w:p w14:paraId="113AB96B" w14:textId="77777777" w:rsidR="00E20596" w:rsidRPr="004D287C" w:rsidRDefault="00E20596" w:rsidP="00E20596">
      <w:pPr>
        <w:pStyle w:val="ABETSyllabiNormal"/>
        <w:tabs>
          <w:tab w:val="num" w:pos="360"/>
        </w:tabs>
        <w:ind w:left="720" w:hanging="360"/>
        <w:rPr>
          <w:sz w:val="24"/>
          <w:szCs w:val="24"/>
        </w:rPr>
      </w:pPr>
      <w:r w:rsidRPr="004D287C">
        <w:rPr>
          <w:sz w:val="24"/>
          <w:szCs w:val="24"/>
        </w:rPr>
        <w:t>4.</w:t>
      </w:r>
      <w:r w:rsidRPr="004D287C">
        <w:rPr>
          <w:sz w:val="24"/>
          <w:szCs w:val="24"/>
        </w:rPr>
        <w:tab/>
        <w:t>MATLAB software-defined radio over-the-air digital modulation, acquisition, and detection</w:t>
      </w:r>
    </w:p>
    <w:p w14:paraId="14E7F193" w14:textId="77777777" w:rsidR="00E20596" w:rsidRPr="004D287C" w:rsidRDefault="00E20596" w:rsidP="00E20596">
      <w:pPr>
        <w:pStyle w:val="ABETSyllabiNormal"/>
        <w:tabs>
          <w:tab w:val="num" w:pos="360"/>
        </w:tabs>
        <w:ind w:left="720" w:hanging="360"/>
        <w:rPr>
          <w:sz w:val="24"/>
          <w:szCs w:val="24"/>
        </w:rPr>
      </w:pPr>
      <w:r w:rsidRPr="004D287C">
        <w:rPr>
          <w:sz w:val="24"/>
          <w:szCs w:val="24"/>
        </w:rPr>
        <w:t>5.</w:t>
      </w:r>
      <w:r w:rsidRPr="004D287C">
        <w:rPr>
          <w:sz w:val="24"/>
          <w:szCs w:val="24"/>
        </w:rPr>
        <w:tab/>
        <w:t>MATLAB software-defined radio over-the-air OFDM modulation</w:t>
      </w:r>
    </w:p>
    <w:p w14:paraId="212B549E" w14:textId="77777777" w:rsidR="00E20596" w:rsidRPr="004D287C" w:rsidRDefault="00E20596" w:rsidP="00E20596">
      <w:pPr>
        <w:pStyle w:val="ABETSyllabiNormal"/>
        <w:tabs>
          <w:tab w:val="num" w:pos="360"/>
        </w:tabs>
        <w:ind w:left="720" w:hanging="360"/>
        <w:rPr>
          <w:sz w:val="24"/>
          <w:szCs w:val="24"/>
        </w:rPr>
      </w:pPr>
      <w:r w:rsidRPr="004D287C">
        <w:rPr>
          <w:sz w:val="24"/>
          <w:szCs w:val="24"/>
        </w:rPr>
        <w:t>6.</w:t>
      </w:r>
      <w:r w:rsidRPr="004D287C">
        <w:rPr>
          <w:sz w:val="24"/>
          <w:szCs w:val="24"/>
        </w:rPr>
        <w:tab/>
        <w:t>MATLAB software-defined radio over-the-air OFDM modulation acquisition, and detection</w:t>
      </w:r>
    </w:p>
    <w:p w14:paraId="1659FE6D" w14:textId="77777777" w:rsidR="00E20596" w:rsidRPr="004D287C" w:rsidRDefault="00E20596" w:rsidP="00E20596">
      <w:pPr>
        <w:pStyle w:val="ABETSyllabiNormal"/>
        <w:ind w:left="360"/>
        <w:rPr>
          <w:sz w:val="24"/>
          <w:szCs w:val="24"/>
        </w:rPr>
      </w:pPr>
    </w:p>
    <w:p w14:paraId="15826AF3" w14:textId="77777777" w:rsidR="00E20596" w:rsidRPr="004D287C" w:rsidRDefault="00E20596" w:rsidP="00E20596">
      <w:pPr>
        <w:pStyle w:val="ABETSyllabiNormal"/>
        <w:ind w:left="360"/>
        <w:rPr>
          <w:b/>
          <w:sz w:val="24"/>
          <w:szCs w:val="24"/>
        </w:rPr>
      </w:pPr>
      <w:r w:rsidRPr="004D287C">
        <w:rPr>
          <w:b/>
          <w:sz w:val="24"/>
          <w:szCs w:val="24"/>
        </w:rPr>
        <w:t>Course Contribution to Engineering Science and Design:</w:t>
      </w:r>
    </w:p>
    <w:p w14:paraId="474DAD77" w14:textId="77777777" w:rsidR="00E20596" w:rsidRPr="004D287C" w:rsidRDefault="00E20596" w:rsidP="00E20596">
      <w:pPr>
        <w:pStyle w:val="ABETSyllabiNormal"/>
        <w:ind w:left="360"/>
        <w:rPr>
          <w:sz w:val="24"/>
          <w:szCs w:val="24"/>
        </w:rPr>
      </w:pPr>
      <w:r w:rsidRPr="004D287C">
        <w:rPr>
          <w:sz w:val="24"/>
          <w:szCs w:val="24"/>
          <w:u w:val="single"/>
        </w:rPr>
        <w:t>Contribution to Engineering Science:</w:t>
      </w:r>
      <w:r w:rsidRPr="004D287C">
        <w:rPr>
          <w:sz w:val="24"/>
          <w:szCs w:val="24"/>
        </w:rPr>
        <w:t xml:space="preserve"> The course is an excellent example of how a complicated mathematical theory (e.g., linear systems, and random signal theory) is used in an engineering problem (of communication system design and analysis). </w:t>
      </w:r>
    </w:p>
    <w:p w14:paraId="0A04891F" w14:textId="77777777" w:rsidR="00E20596" w:rsidRPr="004D287C" w:rsidRDefault="00E20596" w:rsidP="00E20596">
      <w:pPr>
        <w:pStyle w:val="ABETSyllabiNormal"/>
        <w:ind w:left="360"/>
        <w:rPr>
          <w:sz w:val="24"/>
          <w:szCs w:val="24"/>
        </w:rPr>
      </w:pPr>
      <w:r w:rsidRPr="004D287C">
        <w:rPr>
          <w:sz w:val="24"/>
          <w:szCs w:val="24"/>
          <w:u w:val="single"/>
        </w:rPr>
        <w:t>Contribution to Engineering Design:</w:t>
      </w:r>
      <w:r w:rsidRPr="004D287C">
        <w:rPr>
          <w:sz w:val="24"/>
          <w:szCs w:val="24"/>
        </w:rPr>
        <w:t xml:space="preserve"> The laboratory assignments help the students design-specific communication systems.</w:t>
      </w:r>
    </w:p>
    <w:p w14:paraId="6B0D2A66" w14:textId="77777777" w:rsidR="00E20596" w:rsidRPr="00F73F30" w:rsidRDefault="00E20596" w:rsidP="00E20596">
      <w:pPr>
        <w:pStyle w:val="ABETSyllabiNormal"/>
        <w:ind w:left="720"/>
        <w:rPr>
          <w:sz w:val="24"/>
          <w:szCs w:val="24"/>
        </w:rPr>
      </w:pPr>
    </w:p>
    <w:p w14:paraId="73207779" w14:textId="77777777" w:rsidR="00E20596" w:rsidRPr="00802DFF" w:rsidRDefault="00E20596" w:rsidP="00E20596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>Person preparing this description and date of preparation:</w:t>
      </w:r>
      <w:r>
        <w:rPr>
          <w:sz w:val="24"/>
          <w:szCs w:val="24"/>
        </w:rPr>
        <w:t xml:space="preserve"> </w:t>
      </w:r>
      <w:r w:rsidRPr="00722CB0">
        <w:rPr>
          <w:sz w:val="24"/>
          <w:szCs w:val="24"/>
        </w:rPr>
        <w:t>Daniel W. Bliss,  Cihan Tepedelenlioglu</w:t>
      </w:r>
      <w:r w:rsidRPr="00F73F30">
        <w:rPr>
          <w:sz w:val="24"/>
          <w:szCs w:val="24"/>
        </w:rPr>
        <w:t>,</w:t>
      </w:r>
      <w:r>
        <w:rPr>
          <w:sz w:val="24"/>
          <w:szCs w:val="24"/>
        </w:rPr>
        <w:t xml:space="preserve"> K. Tsakalis</w:t>
      </w:r>
      <w:r w:rsidRPr="00F73F30">
        <w:rPr>
          <w:sz w:val="24"/>
          <w:szCs w:val="24"/>
        </w:rPr>
        <w:t xml:space="preserve">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2612855B" w14:textId="7A55074E" w:rsidR="007606CA" w:rsidRDefault="007606CA" w:rsidP="00E20596"/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60E"/>
    <w:multiLevelType w:val="hybridMultilevel"/>
    <w:tmpl w:val="8E74A09A"/>
    <w:lvl w:ilvl="0" w:tplc="CFB27256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35C1"/>
    <w:multiLevelType w:val="multilevel"/>
    <w:tmpl w:val="BCBC1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57220E89"/>
    <w:multiLevelType w:val="hybridMultilevel"/>
    <w:tmpl w:val="980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5544B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4C83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96"/>
    <w:rsid w:val="007606CA"/>
    <w:rsid w:val="00E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C123"/>
  <w15:chartTrackingRefBased/>
  <w15:docId w15:val="{4B1A4834-0876-4071-9DB3-019D790A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5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20596"/>
    <w:pPr>
      <w:ind w:left="720"/>
      <w:contextualSpacing/>
    </w:pPr>
  </w:style>
  <w:style w:type="paragraph" w:customStyle="1" w:styleId="ABETSyllabiNormal">
    <w:name w:val="ABET Syllabi Normal"/>
    <w:rsid w:val="00E20596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877F2B07-74C0-4D63-8F3A-75CE8BA81BFF}"/>
</file>

<file path=customXml/itemProps2.xml><?xml version="1.0" encoding="utf-8"?>
<ds:datastoreItem xmlns:ds="http://schemas.openxmlformats.org/officeDocument/2006/customXml" ds:itemID="{CC6D8140-3D96-4703-ABCB-F777E0928D1E}"/>
</file>

<file path=customXml/itemProps3.xml><?xml version="1.0" encoding="utf-8"?>
<ds:datastoreItem xmlns:ds="http://schemas.openxmlformats.org/officeDocument/2006/customXml" ds:itemID="{A7B523D6-C1E9-49C1-99DF-4C70E7731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2021-09-29T20:20:00Z</dcterms:created>
  <dcterms:modified xsi:type="dcterms:W3CDTF">2021-09-29T20:20:00Z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