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73" w:rsidRPr="00B71B73" w:rsidRDefault="00B71B73" w:rsidP="00B71B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1B73">
        <w:rPr>
          <w:rFonts w:ascii="Arial" w:hAnsi="Arial" w:cs="Arial"/>
          <w:b/>
          <w:bCs/>
          <w:sz w:val="24"/>
          <w:szCs w:val="24"/>
        </w:rPr>
        <w:t>Course Topics</w:t>
      </w:r>
    </w:p>
    <w:p w:rsidR="00645748" w:rsidRPr="00645748" w:rsidRDefault="00645748" w:rsidP="00645748">
      <w:pPr>
        <w:spacing w:after="0"/>
        <w:rPr>
          <w:rFonts w:ascii="Arial" w:hAnsi="Arial" w:cs="Arial"/>
          <w:b/>
          <w:sz w:val="24"/>
          <w:szCs w:val="24"/>
        </w:rPr>
      </w:pPr>
      <w:r w:rsidRPr="00645748">
        <w:rPr>
          <w:rFonts w:ascii="Arial" w:hAnsi="Arial" w:cs="Arial"/>
          <w:b/>
          <w:sz w:val="24"/>
          <w:szCs w:val="24"/>
        </w:rPr>
        <w:t>EEE 576</w:t>
      </w:r>
      <w:r w:rsidRPr="00645748">
        <w:rPr>
          <w:rFonts w:ascii="Arial" w:hAnsi="Arial" w:cs="Arial"/>
          <w:b/>
          <w:sz w:val="24"/>
          <w:szCs w:val="24"/>
        </w:rPr>
        <w:t>:</w:t>
      </w:r>
      <w:r w:rsidRPr="00645748">
        <w:rPr>
          <w:rFonts w:ascii="Arial" w:hAnsi="Arial" w:cs="Arial"/>
          <w:b/>
          <w:sz w:val="24"/>
          <w:szCs w:val="24"/>
        </w:rPr>
        <w:t xml:space="preserve"> Power System Dynamics</w:t>
      </w:r>
      <w:r w:rsidRPr="00645748">
        <w:rPr>
          <w:rFonts w:ascii="Arial" w:hAnsi="Arial" w:cs="Arial"/>
          <w:b/>
          <w:sz w:val="24"/>
          <w:szCs w:val="24"/>
        </w:rPr>
        <w:br/>
      </w:r>
    </w:p>
    <w:p w:rsidR="00645748" w:rsidRDefault="00B71B73" w:rsidP="00B71B73">
      <w:pPr>
        <w:rPr>
          <w:rFonts w:ascii="Arial" w:hAnsi="Arial" w:cs="Arial"/>
          <w:sz w:val="24"/>
          <w:szCs w:val="24"/>
        </w:rPr>
      </w:pPr>
      <w:r w:rsidRPr="00281F2E">
        <w:rPr>
          <w:rFonts w:ascii="Arial" w:hAnsi="Arial" w:cs="Arial"/>
          <w:b/>
          <w:bCs/>
          <w:sz w:val="24"/>
          <w:szCs w:val="24"/>
        </w:rPr>
        <w:t xml:space="preserve">Prerequisites:  </w:t>
      </w:r>
      <w:r w:rsidR="00645748" w:rsidRPr="00645748">
        <w:rPr>
          <w:rFonts w:ascii="Arial" w:hAnsi="Arial" w:cs="Arial"/>
          <w:sz w:val="24"/>
          <w:szCs w:val="24"/>
        </w:rPr>
        <w:t>Engineering graduate student; Credit is allowed for only EEE 576 or 598 (Power System Dynamics)</w:t>
      </w:r>
    </w:p>
    <w:p w:rsidR="00B71B73" w:rsidRPr="00281F2E" w:rsidRDefault="00B71B73" w:rsidP="00B71B73">
      <w:pPr>
        <w:rPr>
          <w:rFonts w:ascii="Arial" w:hAnsi="Arial" w:cs="Arial"/>
          <w:sz w:val="24"/>
          <w:szCs w:val="24"/>
        </w:rPr>
      </w:pPr>
      <w:r w:rsidRPr="00281F2E">
        <w:rPr>
          <w:rFonts w:ascii="Arial" w:hAnsi="Arial" w:cs="Arial"/>
          <w:b/>
          <w:bCs/>
          <w:sz w:val="24"/>
          <w:szCs w:val="24"/>
        </w:rPr>
        <w:t xml:space="preserve">Catalog Course Description:  </w:t>
      </w:r>
      <w:r w:rsidR="00645748" w:rsidRPr="00645748">
        <w:rPr>
          <w:rFonts w:ascii="Arial" w:hAnsi="Arial" w:cs="Arial"/>
          <w:sz w:val="24"/>
          <w:szCs w:val="24"/>
        </w:rPr>
        <w:t xml:space="preserve">Dynamic performance of power systems with emphasis on control. </w:t>
      </w:r>
      <w:proofErr w:type="gramStart"/>
      <w:r w:rsidR="00645748" w:rsidRPr="00645748">
        <w:rPr>
          <w:rFonts w:ascii="Arial" w:hAnsi="Arial" w:cs="Arial"/>
          <w:sz w:val="24"/>
          <w:szCs w:val="24"/>
        </w:rPr>
        <w:t>Modeling of control equipment, FACTS devices, wind generators, and nonlinear loads.</w:t>
      </w:r>
      <w:proofErr w:type="gramEnd"/>
      <w:r w:rsidR="00645748" w:rsidRPr="00645748">
        <w:rPr>
          <w:rFonts w:ascii="Arial" w:hAnsi="Arial" w:cs="Arial"/>
          <w:sz w:val="24"/>
          <w:szCs w:val="24"/>
        </w:rPr>
        <w:t xml:space="preserve"> Design of power system stabilizers. Prior knowledge of electric power devices, power system analysis, and electrical machinery is required to be successful in this course.</w:t>
      </w:r>
    </w:p>
    <w:p w:rsidR="00B71B73" w:rsidRPr="00281F2E" w:rsidRDefault="00B71B73" w:rsidP="00281F2E">
      <w:pPr>
        <w:spacing w:after="0"/>
        <w:rPr>
          <w:rFonts w:ascii="Arial" w:hAnsi="Arial" w:cs="Arial"/>
          <w:sz w:val="24"/>
          <w:szCs w:val="24"/>
        </w:rPr>
      </w:pPr>
      <w:r w:rsidRPr="00281F2E">
        <w:rPr>
          <w:rFonts w:ascii="Arial" w:hAnsi="Arial" w:cs="Arial"/>
          <w:b/>
          <w:bCs/>
          <w:sz w:val="24"/>
          <w:szCs w:val="24"/>
        </w:rPr>
        <w:t>Course Topics:</w:t>
      </w:r>
    </w:p>
    <w:p w:rsidR="00645748" w:rsidRPr="00645748" w:rsidRDefault="00645748" w:rsidP="00645748">
      <w:pPr>
        <w:spacing w:after="0"/>
        <w:rPr>
          <w:rFonts w:ascii="Arial" w:hAnsi="Arial" w:cs="Arial"/>
          <w:sz w:val="24"/>
          <w:szCs w:val="24"/>
        </w:rPr>
      </w:pPr>
      <w:r w:rsidRPr="00645748">
        <w:rPr>
          <w:rFonts w:ascii="Arial" w:hAnsi="Arial" w:cs="Arial"/>
          <w:sz w:val="24"/>
          <w:szCs w:val="24"/>
        </w:rPr>
        <w:t>1. Modeling of Excitation Control</w:t>
      </w:r>
    </w:p>
    <w:p w:rsidR="00645748" w:rsidRPr="00645748" w:rsidRDefault="00645748" w:rsidP="00645748">
      <w:pPr>
        <w:spacing w:after="0"/>
        <w:rPr>
          <w:rFonts w:ascii="Arial" w:hAnsi="Arial" w:cs="Arial"/>
          <w:sz w:val="24"/>
          <w:szCs w:val="24"/>
        </w:rPr>
      </w:pPr>
      <w:r w:rsidRPr="00645748">
        <w:rPr>
          <w:rFonts w:ascii="Arial" w:hAnsi="Arial" w:cs="Arial"/>
          <w:sz w:val="24"/>
          <w:szCs w:val="24"/>
        </w:rPr>
        <w:t>2. Effect of Excitation Control</w:t>
      </w:r>
    </w:p>
    <w:p w:rsidR="00645748" w:rsidRPr="00645748" w:rsidRDefault="00645748" w:rsidP="00645748">
      <w:pPr>
        <w:spacing w:after="0"/>
        <w:rPr>
          <w:rFonts w:ascii="Arial" w:hAnsi="Arial" w:cs="Arial"/>
          <w:sz w:val="24"/>
          <w:szCs w:val="24"/>
        </w:rPr>
      </w:pPr>
      <w:r w:rsidRPr="00645748">
        <w:rPr>
          <w:rFonts w:ascii="Arial" w:hAnsi="Arial" w:cs="Arial"/>
          <w:sz w:val="24"/>
          <w:szCs w:val="24"/>
        </w:rPr>
        <w:t>3. Power System Stabilizers and their Design</w:t>
      </w:r>
    </w:p>
    <w:p w:rsidR="00645748" w:rsidRPr="00645748" w:rsidRDefault="00645748" w:rsidP="00645748">
      <w:pPr>
        <w:spacing w:after="0"/>
        <w:rPr>
          <w:rFonts w:ascii="Arial" w:hAnsi="Arial" w:cs="Arial"/>
          <w:sz w:val="24"/>
          <w:szCs w:val="24"/>
        </w:rPr>
      </w:pPr>
      <w:r w:rsidRPr="00645748">
        <w:rPr>
          <w:rFonts w:ascii="Arial" w:hAnsi="Arial" w:cs="Arial"/>
          <w:sz w:val="24"/>
          <w:szCs w:val="24"/>
        </w:rPr>
        <w:t>4. Modeling of Mechanical Torque</w:t>
      </w:r>
    </w:p>
    <w:p w:rsidR="00645748" w:rsidRPr="00645748" w:rsidRDefault="00645748" w:rsidP="00645748">
      <w:pPr>
        <w:spacing w:after="0"/>
        <w:rPr>
          <w:rFonts w:ascii="Arial" w:hAnsi="Arial" w:cs="Arial"/>
          <w:sz w:val="24"/>
          <w:szCs w:val="24"/>
        </w:rPr>
      </w:pPr>
      <w:r w:rsidRPr="00645748">
        <w:rPr>
          <w:rFonts w:ascii="Arial" w:hAnsi="Arial" w:cs="Arial"/>
          <w:sz w:val="24"/>
          <w:szCs w:val="24"/>
        </w:rPr>
        <w:t xml:space="preserve">5. Modeling of Load </w:t>
      </w:r>
    </w:p>
    <w:p w:rsidR="00645748" w:rsidRPr="00645748" w:rsidRDefault="00645748" w:rsidP="00645748">
      <w:pPr>
        <w:spacing w:after="0"/>
        <w:rPr>
          <w:rFonts w:ascii="Arial" w:hAnsi="Arial" w:cs="Arial"/>
          <w:sz w:val="24"/>
          <w:szCs w:val="24"/>
        </w:rPr>
      </w:pPr>
      <w:r w:rsidRPr="00645748">
        <w:rPr>
          <w:rFonts w:ascii="Arial" w:hAnsi="Arial" w:cs="Arial"/>
          <w:sz w:val="24"/>
          <w:szCs w:val="24"/>
        </w:rPr>
        <w:t>6. Modeling of Protection Systems in Stability Programs</w:t>
      </w:r>
    </w:p>
    <w:p w:rsidR="00645748" w:rsidRPr="00645748" w:rsidRDefault="00645748" w:rsidP="00645748">
      <w:pPr>
        <w:spacing w:after="0"/>
        <w:rPr>
          <w:rFonts w:ascii="Arial" w:hAnsi="Arial" w:cs="Arial"/>
          <w:sz w:val="24"/>
          <w:szCs w:val="24"/>
        </w:rPr>
      </w:pPr>
      <w:r w:rsidRPr="00645748">
        <w:rPr>
          <w:rFonts w:ascii="Arial" w:hAnsi="Arial" w:cs="Arial"/>
          <w:sz w:val="24"/>
          <w:szCs w:val="24"/>
        </w:rPr>
        <w:t>7. Incorporating FACTS Elements</w:t>
      </w:r>
    </w:p>
    <w:p w:rsidR="00C01EF0" w:rsidRPr="00281F2E" w:rsidRDefault="00645748" w:rsidP="00645748">
      <w:pPr>
        <w:spacing w:after="0"/>
        <w:rPr>
          <w:rFonts w:ascii="Arial" w:hAnsi="Arial" w:cs="Arial"/>
          <w:sz w:val="24"/>
          <w:szCs w:val="24"/>
        </w:rPr>
      </w:pPr>
      <w:r w:rsidRPr="00645748">
        <w:rPr>
          <w:rFonts w:ascii="Arial" w:hAnsi="Arial" w:cs="Arial"/>
          <w:sz w:val="24"/>
          <w:szCs w:val="24"/>
        </w:rPr>
        <w:t>8. Special Stability Controls</w:t>
      </w:r>
      <w:bookmarkStart w:id="0" w:name="_GoBack"/>
      <w:bookmarkEnd w:id="0"/>
    </w:p>
    <w:sectPr w:rsidR="00C01EF0" w:rsidRPr="00281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73"/>
    <w:rsid w:val="00281F2E"/>
    <w:rsid w:val="005328A0"/>
    <w:rsid w:val="00645748"/>
    <w:rsid w:val="00B71B73"/>
    <w:rsid w:val="00C0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7667-C3AD-4D80-9959-C08EFE27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2</cp:revision>
  <dcterms:created xsi:type="dcterms:W3CDTF">2013-11-04T22:49:00Z</dcterms:created>
  <dcterms:modified xsi:type="dcterms:W3CDTF">2013-11-04T22:49:00Z</dcterms:modified>
</cp:coreProperties>
</file>