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3B26C" w14:textId="77777777" w:rsidR="00AF5F12" w:rsidRDefault="00AF5F12" w:rsidP="00AF5F12">
      <w:pPr>
        <w:pStyle w:val="Heading1"/>
        <w:ind w:right="-4"/>
      </w:pPr>
      <w:r>
        <w:t>ABET Course Syllabus EEE435</w:t>
      </w:r>
    </w:p>
    <w:p w14:paraId="5D009985" w14:textId="77777777" w:rsidR="00AF5F12" w:rsidRDefault="00AF5F12" w:rsidP="00AF5F12">
      <w:pPr>
        <w:ind w:right="-4"/>
        <w:rPr>
          <w:b/>
          <w:sz w:val="28"/>
          <w:szCs w:val="28"/>
        </w:rPr>
      </w:pPr>
    </w:p>
    <w:p w14:paraId="7B0E7DAC" w14:textId="77777777" w:rsidR="00AF5F12" w:rsidRPr="002155D3" w:rsidRDefault="00AF5F12" w:rsidP="00AF5F12">
      <w:pPr>
        <w:pStyle w:val="ListParagraph"/>
        <w:numPr>
          <w:ilvl w:val="0"/>
          <w:numId w:val="4"/>
        </w:numPr>
        <w:ind w:right="-4"/>
        <w:rPr>
          <w:u w:val="single"/>
        </w:rPr>
      </w:pPr>
      <w:r w:rsidRPr="002155D3">
        <w:rPr>
          <w:b/>
        </w:rPr>
        <w:t>Course:</w:t>
      </w:r>
      <w:r>
        <w:t xml:space="preserve"> </w:t>
      </w:r>
      <w:r w:rsidRPr="002155D3">
        <w:rPr>
          <w:b/>
          <w:bCs/>
        </w:rPr>
        <w:t xml:space="preserve">EEE </w:t>
      </w:r>
      <w:r w:rsidRPr="00BA590C">
        <w:rPr>
          <w:b/>
          <w:bCs/>
        </w:rPr>
        <w:t>435 Microelectronics</w:t>
      </w:r>
    </w:p>
    <w:p w14:paraId="75F83813" w14:textId="77777777" w:rsidR="00AF5F12" w:rsidRPr="00885665" w:rsidRDefault="00AF5F12" w:rsidP="00AF5F12">
      <w:pPr>
        <w:pStyle w:val="ListParagraph"/>
        <w:numPr>
          <w:ilvl w:val="0"/>
          <w:numId w:val="4"/>
        </w:numPr>
        <w:ind w:right="-4"/>
      </w:pPr>
      <w:r w:rsidRPr="002155D3">
        <w:rPr>
          <w:b/>
        </w:rPr>
        <w:t>Credits and Contact Hours:</w:t>
      </w:r>
      <w:r>
        <w:t xml:space="preserve"> 3 Credit Hours (lab), Topics: Engineering</w:t>
      </w:r>
    </w:p>
    <w:p w14:paraId="4E8C3633" w14:textId="77777777" w:rsidR="00AF5F12" w:rsidRPr="00885665" w:rsidRDefault="00AF5F12" w:rsidP="00AF5F12">
      <w:pPr>
        <w:pStyle w:val="ListParagraph"/>
        <w:numPr>
          <w:ilvl w:val="0"/>
          <w:numId w:val="4"/>
        </w:numPr>
        <w:ind w:right="-4"/>
      </w:pPr>
      <w:r w:rsidRPr="002155D3">
        <w:rPr>
          <w:b/>
        </w:rPr>
        <w:t>Course Coordinator:</w:t>
      </w:r>
      <w:r>
        <w:t xml:space="preserve"> </w:t>
      </w:r>
      <w:r w:rsidRPr="00F73F30">
        <w:t>Dr</w:t>
      </w:r>
      <w:r>
        <w:t xml:space="preserve">. </w:t>
      </w:r>
      <w:r w:rsidRPr="00BA590C">
        <w:t>T.J. Thornton, Professo</w:t>
      </w:r>
      <w:r w:rsidRPr="00F73F30">
        <w:t>r</w:t>
      </w:r>
    </w:p>
    <w:p w14:paraId="740821C2" w14:textId="77777777" w:rsidR="00AF5F12" w:rsidRPr="00BA590C" w:rsidRDefault="00AF5F12" w:rsidP="00AF5F12">
      <w:pPr>
        <w:pStyle w:val="ListParagraph"/>
        <w:numPr>
          <w:ilvl w:val="0"/>
          <w:numId w:val="4"/>
        </w:numPr>
        <w:ind w:right="-4"/>
        <w:rPr>
          <w:bCs/>
        </w:rPr>
      </w:pPr>
      <w:r w:rsidRPr="002155D3">
        <w:rPr>
          <w:b/>
        </w:rPr>
        <w:t>Textbook:</w:t>
      </w:r>
      <w:r w:rsidRPr="002E5C09">
        <w:rPr>
          <w:bCs/>
        </w:rPr>
        <w:t xml:space="preserve"> </w:t>
      </w:r>
      <w:r w:rsidRPr="00BA590C">
        <w:rPr>
          <w:bCs/>
        </w:rPr>
        <w:t xml:space="preserve">Campbell, </w:t>
      </w:r>
      <w:r w:rsidRPr="00BA590C">
        <w:rPr>
          <w:bCs/>
          <w:i/>
        </w:rPr>
        <w:t>The Science and Engineering of Microelectronic Fabrication</w:t>
      </w:r>
      <w:r w:rsidRPr="00BA590C">
        <w:rPr>
          <w:bCs/>
        </w:rPr>
        <w:t>, 2</w:t>
      </w:r>
      <w:r w:rsidRPr="00BA590C">
        <w:rPr>
          <w:bCs/>
          <w:vertAlign w:val="superscript"/>
        </w:rPr>
        <w:t>nd</w:t>
      </w:r>
      <w:r w:rsidRPr="00BA590C">
        <w:rPr>
          <w:bCs/>
        </w:rPr>
        <w:t xml:space="preserve"> Edition 2000 Oxford UP, 1990 ISBN: 0195136055.</w:t>
      </w:r>
    </w:p>
    <w:p w14:paraId="77040A81" w14:textId="77777777" w:rsidR="00AF5F12" w:rsidRPr="00F73F30" w:rsidRDefault="00AF5F12" w:rsidP="00AF5F12">
      <w:pPr>
        <w:pStyle w:val="ListParagraph"/>
        <w:ind w:right="-4"/>
      </w:pPr>
      <w:r w:rsidRPr="00697D74">
        <w:rPr>
          <w:b/>
        </w:rPr>
        <w:t>Supplemental materials:</w:t>
      </w:r>
      <w:r>
        <w:t xml:space="preserve"> </w:t>
      </w:r>
      <w:proofErr w:type="gramStart"/>
      <w:r w:rsidRPr="00BA590C">
        <w:t>All of</w:t>
      </w:r>
      <w:proofErr w:type="gramEnd"/>
      <w:r w:rsidRPr="00BA590C">
        <w:t xml:space="preserve"> the course material including lecture notes and laboratory materials are available on-line. </w:t>
      </w:r>
    </w:p>
    <w:p w14:paraId="711400F4" w14:textId="77777777" w:rsidR="00AF5F12" w:rsidRPr="00BA6DF3" w:rsidRDefault="00AF5F12" w:rsidP="00AF5F12">
      <w:pPr>
        <w:pStyle w:val="ListParagraph"/>
        <w:numPr>
          <w:ilvl w:val="0"/>
          <w:numId w:val="4"/>
        </w:numPr>
        <w:ind w:right="-4"/>
      </w:pPr>
      <w:r w:rsidRPr="002155D3">
        <w:rPr>
          <w:b/>
        </w:rPr>
        <w:t>Specific</w:t>
      </w:r>
      <w:r w:rsidRPr="00BA6DF3">
        <w:t xml:space="preserve"> </w:t>
      </w:r>
      <w:r w:rsidRPr="002155D3">
        <w:rPr>
          <w:b/>
        </w:rPr>
        <w:t>course</w:t>
      </w:r>
      <w:r w:rsidRPr="00BA6DF3">
        <w:t xml:space="preserve"> </w:t>
      </w:r>
      <w:r w:rsidRPr="002155D3">
        <w:rPr>
          <w:b/>
        </w:rPr>
        <w:t>information</w:t>
      </w:r>
    </w:p>
    <w:p w14:paraId="277587DA" w14:textId="77777777" w:rsidR="00AF5F12" w:rsidRDefault="00AF5F12" w:rsidP="00AF5F12">
      <w:pPr>
        <w:pStyle w:val="ListParagraph"/>
        <w:numPr>
          <w:ilvl w:val="0"/>
          <w:numId w:val="5"/>
        </w:numPr>
      </w:pPr>
      <w:r w:rsidRPr="008D26EF">
        <w:rPr>
          <w:b/>
          <w:bCs/>
        </w:rPr>
        <w:t>Catalog description:</w:t>
      </w:r>
      <w:r w:rsidRPr="00697D74">
        <w:t xml:space="preserve"> </w:t>
      </w:r>
      <w:r w:rsidRPr="00BA590C">
        <w:t xml:space="preserve">Introduces basic CMOS and MEMS processing and fabrication tools. Covers the fundamentals of thermal oxidation, CVD, implantation, diffusion, and process integration. </w:t>
      </w:r>
      <w:r w:rsidRPr="00697D74">
        <w:t xml:space="preserve"> </w:t>
      </w:r>
    </w:p>
    <w:p w14:paraId="62E98FBC" w14:textId="77777777" w:rsidR="00AF5F12" w:rsidRPr="00BA6DF3" w:rsidRDefault="00AF5F12" w:rsidP="00AF5F12">
      <w:pPr>
        <w:pStyle w:val="ListParagraph"/>
        <w:numPr>
          <w:ilvl w:val="0"/>
          <w:numId w:val="5"/>
        </w:numPr>
        <w:ind w:right="-4"/>
      </w:pPr>
      <w:r>
        <w:rPr>
          <w:b/>
        </w:rPr>
        <w:t>P</w:t>
      </w:r>
      <w:r w:rsidRPr="00BA6DF3">
        <w:rPr>
          <w:b/>
        </w:rPr>
        <w:t>rerequisites or co-requisit</w:t>
      </w:r>
      <w:r>
        <w:rPr>
          <w:b/>
        </w:rPr>
        <w:t xml:space="preserve">es: </w:t>
      </w:r>
      <w:r w:rsidRPr="00BA590C">
        <w:t>EEE 436</w:t>
      </w:r>
      <w:r>
        <w:t>.</w:t>
      </w:r>
    </w:p>
    <w:p w14:paraId="353BFB76" w14:textId="77777777" w:rsidR="00AF5F12" w:rsidRPr="00885665" w:rsidRDefault="00AF5F12" w:rsidP="00AF5F12">
      <w:pPr>
        <w:pStyle w:val="ListParagraph"/>
        <w:numPr>
          <w:ilvl w:val="0"/>
          <w:numId w:val="5"/>
        </w:numPr>
        <w:ind w:right="-4"/>
      </w:pPr>
      <w:r>
        <w:rPr>
          <w:b/>
        </w:rPr>
        <w:t>Required/elective/selected elective</w:t>
      </w:r>
      <w:r w:rsidRPr="00BA6DF3">
        <w:rPr>
          <w:b/>
        </w:rPr>
        <w:t>:</w:t>
      </w:r>
      <w:r>
        <w:t xml:space="preserve"> Elective</w:t>
      </w:r>
    </w:p>
    <w:p w14:paraId="592AA160" w14:textId="77777777" w:rsidR="00AF5F12" w:rsidRPr="009522F6" w:rsidRDefault="00AF5F12" w:rsidP="00AF5F12">
      <w:pPr>
        <w:pStyle w:val="ListParagraph"/>
        <w:numPr>
          <w:ilvl w:val="0"/>
          <w:numId w:val="4"/>
        </w:numPr>
        <w:ind w:right="-4"/>
      </w:pPr>
      <w:r w:rsidRPr="00864B42">
        <w:rPr>
          <w:b/>
        </w:rPr>
        <w:t>Specific goals for the course</w:t>
      </w:r>
    </w:p>
    <w:p w14:paraId="537DD2F7" w14:textId="77777777" w:rsidR="00AF5F12" w:rsidRPr="00F73F30" w:rsidRDefault="00AF5F12" w:rsidP="00AF5F12">
      <w:pPr>
        <w:pStyle w:val="ABETSyllabiNormal"/>
        <w:ind w:left="360"/>
        <w:rPr>
          <w:sz w:val="24"/>
          <w:szCs w:val="24"/>
        </w:rPr>
      </w:pPr>
      <w:r w:rsidRPr="00BA590C">
        <w:rPr>
          <w:sz w:val="24"/>
          <w:szCs w:val="24"/>
        </w:rPr>
        <w:t>Students understand the practical and theoretical aspects of basic CMOS and MEMS processing</w:t>
      </w:r>
      <w:r>
        <w:rPr>
          <w:sz w:val="24"/>
          <w:szCs w:val="24"/>
        </w:rPr>
        <w:t>.</w:t>
      </w:r>
    </w:p>
    <w:p w14:paraId="1D132792" w14:textId="77777777" w:rsidR="00AF5F12" w:rsidRPr="009522F6" w:rsidRDefault="00AF5F12" w:rsidP="00AF5F12">
      <w:pPr>
        <w:pStyle w:val="ListParagraph"/>
        <w:numPr>
          <w:ilvl w:val="0"/>
          <w:numId w:val="6"/>
        </w:numPr>
        <w:ind w:right="-4"/>
      </w:pPr>
      <w:r>
        <w:rPr>
          <w:b/>
        </w:rPr>
        <w:t>O</w:t>
      </w:r>
      <w:r w:rsidRPr="009522F6">
        <w:rPr>
          <w:b/>
        </w:rPr>
        <w:t>utcomes of instruction:</w:t>
      </w:r>
    </w:p>
    <w:p w14:paraId="02E1DDB7" w14:textId="77777777" w:rsidR="00AF5F12" w:rsidRPr="00BA590C" w:rsidRDefault="00AF5F12" w:rsidP="00AF5F12">
      <w:pPr>
        <w:pStyle w:val="ABETSyllabiNormal"/>
        <w:numPr>
          <w:ilvl w:val="0"/>
          <w:numId w:val="3"/>
        </w:numPr>
        <w:rPr>
          <w:sz w:val="24"/>
          <w:szCs w:val="24"/>
        </w:rPr>
      </w:pPr>
      <w:r w:rsidRPr="0070590A">
        <w:rPr>
          <w:sz w:val="24"/>
          <w:szCs w:val="24"/>
        </w:rPr>
        <w:t>Students understand the theoretical aspects of basic semiconductor processing and are exposed to the key practical steps in a clean-room laboratory environment.</w:t>
      </w:r>
    </w:p>
    <w:p w14:paraId="2E036882" w14:textId="77777777" w:rsidR="00AF5F12" w:rsidRPr="009522F6" w:rsidRDefault="00AF5F12" w:rsidP="00AF5F12">
      <w:pPr>
        <w:pStyle w:val="ListParagraph"/>
        <w:numPr>
          <w:ilvl w:val="0"/>
          <w:numId w:val="6"/>
        </w:numPr>
        <w:ind w:right="-4"/>
      </w:pPr>
      <w:r w:rsidRPr="009522F6">
        <w:rPr>
          <w:b/>
        </w:rPr>
        <w:t>Outcomes of Criterion 3 addressed by the course</w:t>
      </w:r>
      <w:r>
        <w:rPr>
          <w:b/>
        </w:rPr>
        <w:t xml:space="preserve">: </w:t>
      </w:r>
    </w:p>
    <w:p w14:paraId="53CD1174" w14:textId="77777777" w:rsidR="00AF5F12" w:rsidRDefault="00AF5F12" w:rsidP="00AF5F12">
      <w:pPr>
        <w:pStyle w:val="ABETSyllabiNormal"/>
        <w:ind w:left="720"/>
        <w:rPr>
          <w:b/>
          <w:bCs/>
          <w:sz w:val="24"/>
          <w:szCs w:val="24"/>
        </w:rPr>
      </w:pPr>
      <w:r>
        <w:rPr>
          <w:b/>
          <w:bCs/>
          <w:sz w:val="24"/>
          <w:szCs w:val="24"/>
        </w:rPr>
        <w:t xml:space="preserve">(1) </w:t>
      </w:r>
      <w:r w:rsidRPr="0070590A">
        <w:rPr>
          <w:sz w:val="24"/>
          <w:szCs w:val="24"/>
        </w:rPr>
        <w:t>Students use modern process simulation tolls for laboratory projects and individual homework assignments</w:t>
      </w:r>
      <w:r>
        <w:rPr>
          <w:sz w:val="24"/>
          <w:szCs w:val="24"/>
        </w:rPr>
        <w:t>.</w:t>
      </w:r>
    </w:p>
    <w:p w14:paraId="7D2371E5" w14:textId="77777777" w:rsidR="00AF5F12" w:rsidRDefault="00AF5F12" w:rsidP="00AF5F12">
      <w:pPr>
        <w:pStyle w:val="ABETSyllabiNormal"/>
        <w:ind w:left="720"/>
        <w:rPr>
          <w:sz w:val="24"/>
          <w:szCs w:val="24"/>
        </w:rPr>
      </w:pPr>
      <w:r w:rsidRPr="00864B42">
        <w:rPr>
          <w:b/>
          <w:bCs/>
          <w:sz w:val="24"/>
          <w:szCs w:val="24"/>
        </w:rPr>
        <w:t>(</w:t>
      </w:r>
      <w:r>
        <w:rPr>
          <w:b/>
          <w:bCs/>
          <w:sz w:val="24"/>
          <w:szCs w:val="24"/>
        </w:rPr>
        <w:t>2</w:t>
      </w:r>
      <w:r w:rsidRPr="00864B42">
        <w:rPr>
          <w:b/>
          <w:bCs/>
          <w:sz w:val="24"/>
          <w:szCs w:val="24"/>
        </w:rPr>
        <w:t>)</w:t>
      </w:r>
      <w:r>
        <w:rPr>
          <w:sz w:val="24"/>
          <w:szCs w:val="24"/>
        </w:rPr>
        <w:t xml:space="preserve"> </w:t>
      </w:r>
      <w:r w:rsidRPr="00BA590C">
        <w:rPr>
          <w:sz w:val="24"/>
          <w:szCs w:val="24"/>
        </w:rPr>
        <w:t>Students acquire hands-on experience of relevance to contemporary CMOS processing</w:t>
      </w:r>
      <w:r w:rsidRPr="00F73F30">
        <w:rPr>
          <w:sz w:val="24"/>
          <w:szCs w:val="24"/>
        </w:rPr>
        <w:t xml:space="preserve">. </w:t>
      </w:r>
    </w:p>
    <w:p w14:paraId="53D54777" w14:textId="77777777" w:rsidR="00AF5F12" w:rsidRPr="00741504" w:rsidRDefault="00AF5F12" w:rsidP="00AF5F12">
      <w:pPr>
        <w:pStyle w:val="ABETSyllabiNormal"/>
        <w:ind w:left="720"/>
        <w:rPr>
          <w:sz w:val="24"/>
          <w:szCs w:val="24"/>
        </w:rPr>
      </w:pPr>
      <w:r w:rsidRPr="00864B42">
        <w:rPr>
          <w:b/>
          <w:bCs/>
          <w:sz w:val="24"/>
          <w:szCs w:val="24"/>
        </w:rPr>
        <w:t>(</w:t>
      </w:r>
      <w:r>
        <w:rPr>
          <w:b/>
          <w:bCs/>
          <w:sz w:val="24"/>
          <w:szCs w:val="24"/>
        </w:rPr>
        <w:t>6</w:t>
      </w:r>
      <w:r w:rsidRPr="00864B42">
        <w:rPr>
          <w:b/>
          <w:bCs/>
          <w:sz w:val="24"/>
          <w:szCs w:val="24"/>
        </w:rPr>
        <w:t>)</w:t>
      </w:r>
      <w:r>
        <w:rPr>
          <w:sz w:val="24"/>
          <w:szCs w:val="24"/>
        </w:rPr>
        <w:t xml:space="preserve"> </w:t>
      </w:r>
      <w:r w:rsidRPr="00BA590C">
        <w:rPr>
          <w:sz w:val="24"/>
          <w:szCs w:val="24"/>
        </w:rPr>
        <w:t>Significant laboratory component with experiment design and conduct. The laboratory sessions yield data that the students use to extract process simulation parameters.</w:t>
      </w:r>
      <w:r w:rsidRPr="00F73F30">
        <w:rPr>
          <w:sz w:val="24"/>
          <w:szCs w:val="24"/>
        </w:rPr>
        <w:t xml:space="preserve"> </w:t>
      </w:r>
    </w:p>
    <w:p w14:paraId="38238203" w14:textId="77777777" w:rsidR="00AF5F12" w:rsidRPr="00864B42" w:rsidRDefault="00AF5F12" w:rsidP="00AF5F12">
      <w:pPr>
        <w:pStyle w:val="ListParagraph"/>
        <w:numPr>
          <w:ilvl w:val="0"/>
          <w:numId w:val="4"/>
        </w:numPr>
        <w:ind w:right="-4"/>
      </w:pPr>
      <w:r w:rsidRPr="00864B42">
        <w:rPr>
          <w:b/>
          <w:bCs/>
        </w:rPr>
        <w:t>Brief list of topics to be covered</w:t>
      </w:r>
      <w:r>
        <w:rPr>
          <w:b/>
          <w:bCs/>
        </w:rPr>
        <w:t xml:space="preserve"> </w:t>
      </w:r>
    </w:p>
    <w:p w14:paraId="453F8881" w14:textId="77777777" w:rsidR="00AF5F12" w:rsidRPr="0070590A" w:rsidRDefault="00AF5F12" w:rsidP="00AF5F12">
      <w:pPr>
        <w:pStyle w:val="ABETSyllabiNormal"/>
        <w:numPr>
          <w:ilvl w:val="0"/>
          <w:numId w:val="2"/>
        </w:numPr>
        <w:rPr>
          <w:sz w:val="24"/>
          <w:szCs w:val="24"/>
        </w:rPr>
      </w:pPr>
      <w:r w:rsidRPr="0070590A">
        <w:rPr>
          <w:sz w:val="24"/>
          <w:szCs w:val="24"/>
        </w:rPr>
        <w:t>Introduction to CMOS processing</w:t>
      </w:r>
    </w:p>
    <w:p w14:paraId="3164876B" w14:textId="77777777" w:rsidR="00AF5F12" w:rsidRPr="0070590A" w:rsidRDefault="00AF5F12" w:rsidP="00AF5F12">
      <w:pPr>
        <w:pStyle w:val="ABETSyllabiNormal"/>
        <w:numPr>
          <w:ilvl w:val="0"/>
          <w:numId w:val="2"/>
        </w:numPr>
        <w:rPr>
          <w:sz w:val="24"/>
          <w:szCs w:val="24"/>
        </w:rPr>
      </w:pPr>
      <w:r w:rsidRPr="0070590A">
        <w:rPr>
          <w:sz w:val="24"/>
          <w:szCs w:val="24"/>
        </w:rPr>
        <w:t>Wafer Cleaning</w:t>
      </w:r>
    </w:p>
    <w:p w14:paraId="78ABE371" w14:textId="77777777" w:rsidR="00AF5F12" w:rsidRPr="0070590A" w:rsidRDefault="00AF5F12" w:rsidP="00AF5F12">
      <w:pPr>
        <w:pStyle w:val="ABETSyllabiNormal"/>
        <w:numPr>
          <w:ilvl w:val="0"/>
          <w:numId w:val="2"/>
        </w:numPr>
        <w:rPr>
          <w:sz w:val="24"/>
          <w:szCs w:val="24"/>
        </w:rPr>
      </w:pPr>
      <w:r w:rsidRPr="0070590A">
        <w:rPr>
          <w:sz w:val="24"/>
          <w:szCs w:val="24"/>
        </w:rPr>
        <w:t>Defects in Semiconductors</w:t>
      </w:r>
    </w:p>
    <w:p w14:paraId="75416281" w14:textId="77777777" w:rsidR="00AF5F12" w:rsidRPr="0070590A" w:rsidRDefault="00AF5F12" w:rsidP="00AF5F12">
      <w:pPr>
        <w:pStyle w:val="ABETSyllabiNormal"/>
        <w:numPr>
          <w:ilvl w:val="0"/>
          <w:numId w:val="2"/>
        </w:numPr>
        <w:rPr>
          <w:sz w:val="24"/>
          <w:szCs w:val="24"/>
        </w:rPr>
      </w:pPr>
      <w:r w:rsidRPr="0070590A">
        <w:rPr>
          <w:sz w:val="24"/>
          <w:szCs w:val="24"/>
        </w:rPr>
        <w:t>Thermal oxidation</w:t>
      </w:r>
    </w:p>
    <w:p w14:paraId="686CE3D3" w14:textId="77777777" w:rsidR="00AF5F12" w:rsidRPr="0070590A" w:rsidRDefault="00AF5F12" w:rsidP="00AF5F12">
      <w:pPr>
        <w:pStyle w:val="ABETSyllabiNormal"/>
        <w:numPr>
          <w:ilvl w:val="0"/>
          <w:numId w:val="2"/>
        </w:numPr>
        <w:rPr>
          <w:sz w:val="24"/>
          <w:szCs w:val="24"/>
        </w:rPr>
      </w:pPr>
      <w:r w:rsidRPr="0070590A">
        <w:rPr>
          <w:sz w:val="24"/>
          <w:szCs w:val="24"/>
        </w:rPr>
        <w:t>Chemical and Physical Vapor Deposition</w:t>
      </w:r>
    </w:p>
    <w:p w14:paraId="346D0453" w14:textId="77777777" w:rsidR="00AF5F12" w:rsidRPr="0070590A" w:rsidRDefault="00AF5F12" w:rsidP="00AF5F12">
      <w:pPr>
        <w:pStyle w:val="ABETSyllabiNormal"/>
        <w:numPr>
          <w:ilvl w:val="0"/>
          <w:numId w:val="2"/>
        </w:numPr>
        <w:rPr>
          <w:sz w:val="24"/>
          <w:szCs w:val="24"/>
        </w:rPr>
      </w:pPr>
      <w:r w:rsidRPr="0070590A">
        <w:rPr>
          <w:sz w:val="24"/>
          <w:szCs w:val="24"/>
        </w:rPr>
        <w:t>Lithography</w:t>
      </w:r>
    </w:p>
    <w:p w14:paraId="554BA27E" w14:textId="77777777" w:rsidR="00AF5F12" w:rsidRPr="0070590A" w:rsidRDefault="00AF5F12" w:rsidP="00AF5F12">
      <w:pPr>
        <w:pStyle w:val="ABETSyllabiNormal"/>
        <w:numPr>
          <w:ilvl w:val="0"/>
          <w:numId w:val="2"/>
        </w:numPr>
        <w:rPr>
          <w:sz w:val="24"/>
          <w:szCs w:val="24"/>
        </w:rPr>
      </w:pPr>
      <w:r w:rsidRPr="0070590A">
        <w:rPr>
          <w:sz w:val="24"/>
          <w:szCs w:val="24"/>
        </w:rPr>
        <w:t>Etching</w:t>
      </w:r>
    </w:p>
    <w:p w14:paraId="51A59A68" w14:textId="77777777" w:rsidR="00AF5F12" w:rsidRPr="0070590A" w:rsidRDefault="00AF5F12" w:rsidP="00AF5F12">
      <w:pPr>
        <w:pStyle w:val="ABETSyllabiNormal"/>
        <w:numPr>
          <w:ilvl w:val="0"/>
          <w:numId w:val="2"/>
        </w:numPr>
        <w:rPr>
          <w:sz w:val="24"/>
          <w:szCs w:val="24"/>
        </w:rPr>
      </w:pPr>
      <w:r w:rsidRPr="0070590A">
        <w:rPr>
          <w:sz w:val="24"/>
          <w:szCs w:val="24"/>
        </w:rPr>
        <w:t>Diffusion</w:t>
      </w:r>
    </w:p>
    <w:p w14:paraId="5921716E" w14:textId="77777777" w:rsidR="00AF5F12" w:rsidRPr="0070590A" w:rsidRDefault="00AF5F12" w:rsidP="00AF5F12">
      <w:pPr>
        <w:pStyle w:val="ABETSyllabiNormal"/>
        <w:numPr>
          <w:ilvl w:val="0"/>
          <w:numId w:val="2"/>
        </w:numPr>
        <w:rPr>
          <w:sz w:val="24"/>
          <w:szCs w:val="24"/>
        </w:rPr>
      </w:pPr>
      <w:r w:rsidRPr="0070590A">
        <w:rPr>
          <w:sz w:val="24"/>
          <w:szCs w:val="24"/>
        </w:rPr>
        <w:t>Ion implantation</w:t>
      </w:r>
    </w:p>
    <w:p w14:paraId="73096725" w14:textId="77777777" w:rsidR="00AF5F12" w:rsidRPr="0070590A" w:rsidRDefault="00AF5F12" w:rsidP="00AF5F12">
      <w:pPr>
        <w:pStyle w:val="ABETSyllabiNormal"/>
        <w:numPr>
          <w:ilvl w:val="0"/>
          <w:numId w:val="2"/>
        </w:numPr>
        <w:rPr>
          <w:sz w:val="24"/>
          <w:szCs w:val="24"/>
        </w:rPr>
      </w:pPr>
      <w:r w:rsidRPr="0070590A">
        <w:rPr>
          <w:sz w:val="24"/>
          <w:szCs w:val="24"/>
        </w:rPr>
        <w:t>CMOS Process Integration</w:t>
      </w:r>
    </w:p>
    <w:p w14:paraId="4AC6DCA5" w14:textId="77777777" w:rsidR="00AF5F12" w:rsidRPr="0070590A" w:rsidRDefault="00AF5F12" w:rsidP="00AF5F12">
      <w:pPr>
        <w:pStyle w:val="ABETSyllabiNormal"/>
        <w:numPr>
          <w:ilvl w:val="0"/>
          <w:numId w:val="2"/>
        </w:numPr>
        <w:rPr>
          <w:sz w:val="24"/>
          <w:szCs w:val="24"/>
        </w:rPr>
      </w:pPr>
      <w:r w:rsidRPr="0070590A">
        <w:rPr>
          <w:sz w:val="24"/>
          <w:szCs w:val="24"/>
        </w:rPr>
        <w:t>MEMS Technology</w:t>
      </w:r>
    </w:p>
    <w:p w14:paraId="4A0B767D" w14:textId="77777777" w:rsidR="00AF5F12" w:rsidRPr="0070590A" w:rsidRDefault="00AF5F12" w:rsidP="00AF5F12">
      <w:pPr>
        <w:pStyle w:val="ABETSyllabiNormal"/>
        <w:numPr>
          <w:ilvl w:val="0"/>
          <w:numId w:val="2"/>
        </w:numPr>
        <w:rPr>
          <w:sz w:val="24"/>
          <w:szCs w:val="24"/>
        </w:rPr>
      </w:pPr>
      <w:r w:rsidRPr="0070590A">
        <w:rPr>
          <w:sz w:val="24"/>
          <w:szCs w:val="24"/>
        </w:rPr>
        <w:t>Device measurement and parameter extraction</w:t>
      </w:r>
    </w:p>
    <w:p w14:paraId="34CD7D5E" w14:textId="77777777" w:rsidR="00AF5F12" w:rsidRDefault="00AF5F12" w:rsidP="00AF5F12">
      <w:pPr>
        <w:pStyle w:val="ABETSyllabiNormal"/>
        <w:ind w:left="360"/>
        <w:rPr>
          <w:sz w:val="24"/>
          <w:szCs w:val="24"/>
        </w:rPr>
      </w:pPr>
    </w:p>
    <w:p w14:paraId="4A4F3E76" w14:textId="77777777" w:rsidR="00AF5F12" w:rsidRPr="0070590A" w:rsidRDefault="00AF5F12" w:rsidP="00AF5F12">
      <w:pPr>
        <w:pStyle w:val="ABETSyllabiNormal"/>
        <w:ind w:left="720"/>
        <w:rPr>
          <w:b/>
          <w:sz w:val="24"/>
          <w:szCs w:val="24"/>
        </w:rPr>
      </w:pPr>
      <w:r w:rsidRPr="0070590A">
        <w:rPr>
          <w:b/>
          <w:sz w:val="24"/>
          <w:szCs w:val="24"/>
        </w:rPr>
        <w:t xml:space="preserve">Computer Usage: </w:t>
      </w:r>
    </w:p>
    <w:p w14:paraId="5D1C215D" w14:textId="77777777" w:rsidR="00AF5F12" w:rsidRPr="0070590A" w:rsidRDefault="00AF5F12" w:rsidP="00AF5F12">
      <w:pPr>
        <w:pStyle w:val="ABETSyllabiNormal"/>
        <w:ind w:left="720"/>
        <w:rPr>
          <w:sz w:val="24"/>
          <w:szCs w:val="24"/>
        </w:rPr>
      </w:pPr>
      <w:r w:rsidRPr="0070590A">
        <w:rPr>
          <w:sz w:val="24"/>
          <w:szCs w:val="24"/>
        </w:rPr>
        <w:lastRenderedPageBreak/>
        <w:t xml:space="preserve">Students make use of an advanced process simulation tool called Athena.  They use Athena for their laboratory work to simulate processes they actually perform in the cleanroom.  Students also work with Athena for individual homework assignments.  Students are also expected to use mathematical analysis software (e.g. Excel or MathCad) to analyze data they measure during the laboratory sessions. </w:t>
      </w:r>
    </w:p>
    <w:p w14:paraId="1B38C73A" w14:textId="77777777" w:rsidR="00AF5F12" w:rsidRPr="0070590A" w:rsidRDefault="00AF5F12" w:rsidP="00AF5F12">
      <w:pPr>
        <w:pStyle w:val="ABETSyllabiNormal"/>
        <w:ind w:left="720"/>
        <w:rPr>
          <w:sz w:val="24"/>
          <w:szCs w:val="24"/>
        </w:rPr>
      </w:pPr>
    </w:p>
    <w:p w14:paraId="6C3FB8C3" w14:textId="77777777" w:rsidR="00AF5F12" w:rsidRPr="0070590A" w:rsidRDefault="00AF5F12" w:rsidP="00AF5F12">
      <w:pPr>
        <w:pStyle w:val="ABETSyllabiNormal"/>
        <w:ind w:left="720"/>
        <w:rPr>
          <w:b/>
          <w:sz w:val="24"/>
          <w:szCs w:val="24"/>
        </w:rPr>
      </w:pPr>
      <w:r w:rsidRPr="0070590A">
        <w:rPr>
          <w:b/>
          <w:sz w:val="24"/>
          <w:szCs w:val="24"/>
        </w:rPr>
        <w:t>Laboratory Experiments:</w:t>
      </w:r>
    </w:p>
    <w:p w14:paraId="639FEF9F" w14:textId="77777777" w:rsidR="00AF5F12" w:rsidRPr="0070590A" w:rsidRDefault="00AF5F12" w:rsidP="00AF5F12">
      <w:pPr>
        <w:pStyle w:val="ABETSyllabiNormal"/>
        <w:ind w:left="720"/>
        <w:rPr>
          <w:sz w:val="24"/>
          <w:szCs w:val="24"/>
        </w:rPr>
      </w:pPr>
      <w:r w:rsidRPr="0070590A">
        <w:rPr>
          <w:sz w:val="24"/>
          <w:szCs w:val="24"/>
        </w:rPr>
        <w:t>Students meet weekly for a three-hour laboratory under the guidance of a TA.</w:t>
      </w:r>
    </w:p>
    <w:p w14:paraId="09B89E6D" w14:textId="77777777" w:rsidR="00AF5F12" w:rsidRPr="0070590A" w:rsidRDefault="00AF5F12" w:rsidP="00AF5F12">
      <w:pPr>
        <w:pStyle w:val="ABETSyllabiNormal"/>
        <w:numPr>
          <w:ilvl w:val="0"/>
          <w:numId w:val="1"/>
        </w:numPr>
        <w:tabs>
          <w:tab w:val="clear" w:pos="360"/>
          <w:tab w:val="num" w:pos="1080"/>
        </w:tabs>
        <w:ind w:left="1080"/>
        <w:rPr>
          <w:sz w:val="24"/>
          <w:szCs w:val="24"/>
        </w:rPr>
      </w:pPr>
      <w:r w:rsidRPr="0070590A">
        <w:rPr>
          <w:sz w:val="24"/>
          <w:szCs w:val="24"/>
        </w:rPr>
        <w:t>Wafer Cleaning</w:t>
      </w:r>
    </w:p>
    <w:p w14:paraId="0AA27226" w14:textId="77777777" w:rsidR="00AF5F12" w:rsidRPr="0070590A" w:rsidRDefault="00AF5F12" w:rsidP="00AF5F12">
      <w:pPr>
        <w:pStyle w:val="ABETSyllabiNormal"/>
        <w:numPr>
          <w:ilvl w:val="0"/>
          <w:numId w:val="1"/>
        </w:numPr>
        <w:tabs>
          <w:tab w:val="clear" w:pos="360"/>
          <w:tab w:val="num" w:pos="1080"/>
        </w:tabs>
        <w:ind w:left="1080"/>
        <w:rPr>
          <w:sz w:val="24"/>
          <w:szCs w:val="24"/>
        </w:rPr>
      </w:pPr>
      <w:r w:rsidRPr="0070590A">
        <w:rPr>
          <w:sz w:val="24"/>
          <w:szCs w:val="24"/>
        </w:rPr>
        <w:t>Thermal Oxidation</w:t>
      </w:r>
    </w:p>
    <w:p w14:paraId="1501D846" w14:textId="77777777" w:rsidR="00AF5F12" w:rsidRPr="0070590A" w:rsidRDefault="00AF5F12" w:rsidP="00AF5F12">
      <w:pPr>
        <w:pStyle w:val="ABETSyllabiNormal"/>
        <w:numPr>
          <w:ilvl w:val="0"/>
          <w:numId w:val="1"/>
        </w:numPr>
        <w:tabs>
          <w:tab w:val="clear" w:pos="360"/>
          <w:tab w:val="num" w:pos="1080"/>
        </w:tabs>
        <w:ind w:left="1080"/>
        <w:rPr>
          <w:sz w:val="24"/>
          <w:szCs w:val="24"/>
        </w:rPr>
      </w:pPr>
      <w:r w:rsidRPr="0070590A">
        <w:rPr>
          <w:sz w:val="24"/>
          <w:szCs w:val="24"/>
        </w:rPr>
        <w:t>Photolithography</w:t>
      </w:r>
    </w:p>
    <w:p w14:paraId="02D2BF50" w14:textId="77777777" w:rsidR="00AF5F12" w:rsidRPr="0070590A" w:rsidRDefault="00AF5F12" w:rsidP="00AF5F12">
      <w:pPr>
        <w:pStyle w:val="ABETSyllabiNormal"/>
        <w:numPr>
          <w:ilvl w:val="0"/>
          <w:numId w:val="1"/>
        </w:numPr>
        <w:tabs>
          <w:tab w:val="clear" w:pos="360"/>
          <w:tab w:val="num" w:pos="1080"/>
        </w:tabs>
        <w:ind w:left="1080"/>
        <w:rPr>
          <w:sz w:val="24"/>
          <w:szCs w:val="24"/>
        </w:rPr>
      </w:pPr>
      <w:r w:rsidRPr="0070590A">
        <w:rPr>
          <w:sz w:val="24"/>
          <w:szCs w:val="24"/>
        </w:rPr>
        <w:t>Reactive Ion Etching</w:t>
      </w:r>
    </w:p>
    <w:p w14:paraId="6A021748" w14:textId="77777777" w:rsidR="00AF5F12" w:rsidRPr="0070590A" w:rsidRDefault="00AF5F12" w:rsidP="00AF5F12">
      <w:pPr>
        <w:pStyle w:val="ABETSyllabiNormal"/>
        <w:numPr>
          <w:ilvl w:val="0"/>
          <w:numId w:val="1"/>
        </w:numPr>
        <w:tabs>
          <w:tab w:val="clear" w:pos="360"/>
          <w:tab w:val="num" w:pos="1080"/>
        </w:tabs>
        <w:ind w:left="1080"/>
        <w:rPr>
          <w:sz w:val="24"/>
          <w:szCs w:val="24"/>
        </w:rPr>
      </w:pPr>
      <w:r w:rsidRPr="0070590A">
        <w:rPr>
          <w:sz w:val="24"/>
          <w:szCs w:val="24"/>
        </w:rPr>
        <w:t>Dopant Diffusion</w:t>
      </w:r>
    </w:p>
    <w:p w14:paraId="6D442057" w14:textId="77777777" w:rsidR="00AF5F12" w:rsidRPr="0070590A" w:rsidRDefault="00AF5F12" w:rsidP="00AF5F12">
      <w:pPr>
        <w:pStyle w:val="ABETSyllabiNormal"/>
        <w:numPr>
          <w:ilvl w:val="0"/>
          <w:numId w:val="1"/>
        </w:numPr>
        <w:tabs>
          <w:tab w:val="clear" w:pos="360"/>
          <w:tab w:val="num" w:pos="1080"/>
        </w:tabs>
        <w:ind w:left="1080"/>
        <w:rPr>
          <w:sz w:val="24"/>
          <w:szCs w:val="24"/>
        </w:rPr>
      </w:pPr>
      <w:r w:rsidRPr="0070590A">
        <w:rPr>
          <w:sz w:val="24"/>
          <w:szCs w:val="24"/>
        </w:rPr>
        <w:t>MOSFET Characterization</w:t>
      </w:r>
    </w:p>
    <w:p w14:paraId="69998BC2" w14:textId="77777777" w:rsidR="00AF5F12" w:rsidRPr="0070590A" w:rsidRDefault="00AF5F12" w:rsidP="00AF5F12">
      <w:pPr>
        <w:pStyle w:val="ABETSyllabiNormal"/>
        <w:numPr>
          <w:ilvl w:val="0"/>
          <w:numId w:val="1"/>
        </w:numPr>
        <w:tabs>
          <w:tab w:val="clear" w:pos="360"/>
          <w:tab w:val="num" w:pos="1080"/>
        </w:tabs>
        <w:ind w:left="1080"/>
        <w:rPr>
          <w:sz w:val="24"/>
          <w:szCs w:val="24"/>
        </w:rPr>
      </w:pPr>
      <w:r w:rsidRPr="0070590A">
        <w:rPr>
          <w:sz w:val="24"/>
          <w:szCs w:val="24"/>
        </w:rPr>
        <w:t>MEMS Device Characterization</w:t>
      </w:r>
    </w:p>
    <w:p w14:paraId="42938FE1" w14:textId="77777777" w:rsidR="00AF5F12" w:rsidRPr="0070590A" w:rsidRDefault="00AF5F12" w:rsidP="00AF5F12">
      <w:pPr>
        <w:pStyle w:val="ABETSyllabiNormal"/>
        <w:ind w:left="720"/>
        <w:rPr>
          <w:sz w:val="24"/>
          <w:szCs w:val="24"/>
        </w:rPr>
      </w:pPr>
    </w:p>
    <w:p w14:paraId="320394FD" w14:textId="77777777" w:rsidR="00AF5F12" w:rsidRPr="0070590A" w:rsidRDefault="00AF5F12" w:rsidP="00AF5F12">
      <w:pPr>
        <w:pStyle w:val="ABETSyllabiNormal"/>
        <w:ind w:left="720"/>
        <w:rPr>
          <w:b/>
          <w:sz w:val="24"/>
          <w:szCs w:val="24"/>
        </w:rPr>
      </w:pPr>
      <w:r w:rsidRPr="0070590A">
        <w:rPr>
          <w:b/>
          <w:sz w:val="24"/>
          <w:szCs w:val="24"/>
        </w:rPr>
        <w:t xml:space="preserve">Course Contribution to Engineering Science and Design: </w:t>
      </w:r>
    </w:p>
    <w:p w14:paraId="4E77771D" w14:textId="77777777" w:rsidR="00AF5F12" w:rsidRPr="0070590A" w:rsidRDefault="00AF5F12" w:rsidP="00AF5F12">
      <w:pPr>
        <w:pStyle w:val="ABETSyllabiNormal"/>
        <w:ind w:left="720"/>
        <w:rPr>
          <w:sz w:val="24"/>
          <w:szCs w:val="24"/>
        </w:rPr>
      </w:pPr>
      <w:r w:rsidRPr="0070590A">
        <w:rPr>
          <w:sz w:val="24"/>
          <w:szCs w:val="24"/>
        </w:rPr>
        <w:t>This course teaches Engineering Science through the application of advanced process modeling techniques to real world data measured during the laboratory sessions.  For example, students adjust the process parameters in the Athena model to fit the measured data of oxide thickness grown at 1050</w:t>
      </w:r>
      <w:r w:rsidRPr="0070590A">
        <w:rPr>
          <w:sz w:val="24"/>
          <w:szCs w:val="24"/>
        </w:rPr>
        <w:sym w:font="Symbol" w:char="F0B0"/>
      </w:r>
      <w:r w:rsidRPr="0070590A">
        <w:rPr>
          <w:sz w:val="24"/>
          <w:szCs w:val="24"/>
        </w:rPr>
        <w:t xml:space="preserve"> C for various times.  Students are also exposed to Engineering Design problems by using the simulated and measured data to design MOS structures with certain characteristics.  For example, they design a CMOS process flow to give a transistor with a threshold voltage of 0.7 V.</w:t>
      </w:r>
    </w:p>
    <w:p w14:paraId="58217F22" w14:textId="77777777" w:rsidR="00AF5F12" w:rsidRDefault="00AF5F12" w:rsidP="00AF5F12">
      <w:pPr>
        <w:pStyle w:val="ABETSyllabiNormal"/>
        <w:ind w:left="360"/>
        <w:rPr>
          <w:sz w:val="24"/>
          <w:szCs w:val="24"/>
        </w:rPr>
      </w:pPr>
      <w:r w:rsidRPr="00F73F30">
        <w:rPr>
          <w:sz w:val="24"/>
          <w:szCs w:val="24"/>
        </w:rPr>
        <w:t xml:space="preserve"> </w:t>
      </w:r>
    </w:p>
    <w:p w14:paraId="18170EE6" w14:textId="77777777" w:rsidR="00AF5F12" w:rsidRPr="00F73F30" w:rsidRDefault="00AF5F12" w:rsidP="00AF5F12">
      <w:pPr>
        <w:pStyle w:val="ABETSyllabiNormal"/>
        <w:ind w:left="360"/>
        <w:rPr>
          <w:sz w:val="24"/>
          <w:szCs w:val="24"/>
        </w:rPr>
      </w:pPr>
    </w:p>
    <w:p w14:paraId="47A35556" w14:textId="77777777" w:rsidR="00AF5F12" w:rsidRPr="00802DFF" w:rsidRDefault="00AF5F12" w:rsidP="00AF5F12">
      <w:pPr>
        <w:pStyle w:val="ABETSyllabiNormal"/>
        <w:rPr>
          <w:sz w:val="24"/>
          <w:szCs w:val="24"/>
        </w:rPr>
      </w:pPr>
      <w:r w:rsidRPr="00F73F30">
        <w:rPr>
          <w:sz w:val="24"/>
          <w:szCs w:val="24"/>
        </w:rPr>
        <w:t>Person preparing this description and date of preparation:</w:t>
      </w:r>
      <w:r>
        <w:rPr>
          <w:sz w:val="24"/>
          <w:szCs w:val="24"/>
        </w:rPr>
        <w:t xml:space="preserve"> Trevor Thornton, K. Tsakalis</w:t>
      </w:r>
      <w:r w:rsidRPr="00F73F30">
        <w:rPr>
          <w:sz w:val="24"/>
          <w:szCs w:val="24"/>
        </w:rPr>
        <w:t xml:space="preserve">, </w:t>
      </w:r>
      <w:r>
        <w:rPr>
          <w:sz w:val="24"/>
          <w:szCs w:val="24"/>
        </w:rPr>
        <w:t>June,</w:t>
      </w:r>
      <w:r w:rsidRPr="00F73F30">
        <w:rPr>
          <w:sz w:val="24"/>
          <w:szCs w:val="24"/>
        </w:rPr>
        <w:t xml:space="preserve"> 20</w:t>
      </w:r>
      <w:r>
        <w:rPr>
          <w:sz w:val="24"/>
          <w:szCs w:val="24"/>
        </w:rPr>
        <w:t>21</w:t>
      </w:r>
      <w:r w:rsidRPr="00F73F30">
        <w:rPr>
          <w:sz w:val="24"/>
          <w:szCs w:val="24"/>
        </w:rPr>
        <w:t>.</w:t>
      </w:r>
    </w:p>
    <w:p w14:paraId="5132A753" w14:textId="1A44C700" w:rsidR="007606CA" w:rsidRDefault="007606CA" w:rsidP="00AF5F12">
      <w:pPr>
        <w:spacing w:after="160" w:line="259" w:lineRule="auto"/>
      </w:pPr>
    </w:p>
    <w:sectPr w:rsidR="007606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806"/>
    <w:multiLevelType w:val="hybridMultilevel"/>
    <w:tmpl w:val="E2A8D9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F505E"/>
    <w:multiLevelType w:val="hybridMultilevel"/>
    <w:tmpl w:val="07EEA2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263741D8"/>
    <w:multiLevelType w:val="hybridMultilevel"/>
    <w:tmpl w:val="61DE1C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86079D4"/>
    <w:multiLevelType w:val="hybridMultilevel"/>
    <w:tmpl w:val="FC2E0D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7641A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70B77AF6"/>
    <w:multiLevelType w:val="hybridMultilevel"/>
    <w:tmpl w:val="FB6608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F12"/>
    <w:rsid w:val="007606CA"/>
    <w:rsid w:val="00AF5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8C875"/>
  <w15:chartTrackingRefBased/>
  <w15:docId w15:val="{9B8D6BE2-DBF4-40C3-A859-7D1364A35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F1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F5F12"/>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F12"/>
    <w:rPr>
      <w:rFonts w:ascii="Cambria" w:eastAsia="Times New Roman" w:hAnsi="Cambria" w:cs="Times New Roman"/>
      <w:b/>
      <w:bCs/>
      <w:color w:val="365F91"/>
      <w:sz w:val="28"/>
      <w:szCs w:val="28"/>
    </w:rPr>
  </w:style>
  <w:style w:type="paragraph" w:styleId="ListParagraph">
    <w:name w:val="List Paragraph"/>
    <w:basedOn w:val="Normal"/>
    <w:uiPriority w:val="34"/>
    <w:qFormat/>
    <w:rsid w:val="00AF5F12"/>
    <w:pPr>
      <w:ind w:left="720"/>
      <w:contextualSpacing/>
    </w:pPr>
  </w:style>
  <w:style w:type="paragraph" w:customStyle="1" w:styleId="ABETSyllabiNormal">
    <w:name w:val="ABET Syllabi Normal"/>
    <w:rsid w:val="00AF5F12"/>
    <w:pPr>
      <w:spacing w:after="0" w:line="240" w:lineRule="auto"/>
    </w:pPr>
    <w:rPr>
      <w:rFonts w:ascii="Times New Roman" w:eastAsia="Times New Roman" w:hAnsi="Times New Roman" w:cs="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5F034D5AB1D4CA600B4A97A890613" ma:contentTypeVersion="17" ma:contentTypeDescription="Create a new document." ma:contentTypeScope="" ma:versionID="0cdc69a2a8dae199a9619bf97916f7dd">
  <xsd:schema xmlns:xsd="http://www.w3.org/2001/XMLSchema" xmlns:xs="http://www.w3.org/2001/XMLSchema" xmlns:p="http://schemas.microsoft.com/office/2006/metadata/properties" xmlns:ns2="34ba2459-969f-4946-8fcf-301833776364" xmlns:ns3="38c1dabd-4694-476c-a724-530fc61d4be6" targetNamespace="http://schemas.microsoft.com/office/2006/metadata/properties" ma:root="true" ma:fieldsID="5eb296798fe90ba28ddafba316b26066" ns2:_="" ns3:_="">
    <xsd:import namespace="34ba2459-969f-4946-8fcf-301833776364"/>
    <xsd:import namespace="38c1dabd-4694-476c-a724-530fc61d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a2459-969f-4946-8fcf-301833776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a7718bf-da1f-4f11-8a5d-37be31d801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c1dabd-4694-476c-a724-530fc61d4b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5361137-a1aa-4ad9-94d2-bab5e66ff3f5}" ma:internalName="TaxCatchAll" ma:showField="CatchAllData" ma:web="38c1dabd-4694-476c-a724-530fc61d4b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ba2459-969f-4946-8fcf-301833776364">
      <Terms xmlns="http://schemas.microsoft.com/office/infopath/2007/PartnerControls"/>
    </lcf76f155ced4ddcb4097134ff3c332f>
    <TaxCatchAll xmlns="38c1dabd-4694-476c-a724-530fc61d4be6" xsi:nil="true"/>
  </documentManagement>
</p:properties>
</file>

<file path=customXml/itemProps1.xml><?xml version="1.0" encoding="utf-8"?>
<ds:datastoreItem xmlns:ds="http://schemas.openxmlformats.org/officeDocument/2006/customXml" ds:itemID="{BEB58658-7B82-492F-AD6F-9C785018E2EF}"/>
</file>

<file path=customXml/itemProps2.xml><?xml version="1.0" encoding="utf-8"?>
<ds:datastoreItem xmlns:ds="http://schemas.openxmlformats.org/officeDocument/2006/customXml" ds:itemID="{AF680B8B-6C90-4B2C-8EE8-767B4A229D51}"/>
</file>

<file path=customXml/itemProps3.xml><?xml version="1.0" encoding="utf-8"?>
<ds:datastoreItem xmlns:ds="http://schemas.openxmlformats.org/officeDocument/2006/customXml" ds:itemID="{64AE9B0E-4A15-4849-BD09-8E368E4CA3E2}"/>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2690</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Valdez</dc:creator>
  <cp:keywords/>
  <dc:description/>
  <cp:lastModifiedBy>Karina Valdez</cp:lastModifiedBy>
  <cp:revision>1</cp:revision>
  <dcterms:created xsi:type="dcterms:W3CDTF">2021-09-29T20:16:00Z</dcterms:created>
  <dcterms:modified xsi:type="dcterms:W3CDTF">2021-09-29T20:17:00Z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0x0101008DA5F034D5AB1D4CA600B4A97A890613</vt:lpwstr>
  </property>
</Properties>
</file>