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B8F7F" w14:textId="77777777" w:rsidR="00CA255F" w:rsidRDefault="00CA255F" w:rsidP="00CA255F">
      <w:pPr>
        <w:pStyle w:val="Heading1"/>
        <w:ind w:right="-4"/>
      </w:pPr>
      <w:r>
        <w:t>ABET Course Syllabus EEE460</w:t>
      </w:r>
    </w:p>
    <w:p w14:paraId="706CAFBC" w14:textId="77777777" w:rsidR="00CA255F" w:rsidRDefault="00CA255F" w:rsidP="00CA255F">
      <w:pPr>
        <w:ind w:right="-4"/>
        <w:rPr>
          <w:b/>
          <w:sz w:val="28"/>
          <w:szCs w:val="28"/>
        </w:rPr>
      </w:pPr>
    </w:p>
    <w:p w14:paraId="149EACC5" w14:textId="77777777" w:rsidR="00CA255F" w:rsidRPr="002155D3" w:rsidRDefault="00CA255F" w:rsidP="00CA255F">
      <w:pPr>
        <w:pStyle w:val="ListParagraph"/>
        <w:numPr>
          <w:ilvl w:val="0"/>
          <w:numId w:val="3"/>
        </w:numPr>
        <w:ind w:right="-4"/>
        <w:rPr>
          <w:u w:val="single"/>
        </w:rPr>
      </w:pPr>
      <w:r w:rsidRPr="002155D3">
        <w:rPr>
          <w:b/>
        </w:rPr>
        <w:t>Course:</w:t>
      </w:r>
      <w:r>
        <w:t xml:space="preserve"> </w:t>
      </w:r>
      <w:r w:rsidRPr="002155D3">
        <w:rPr>
          <w:b/>
          <w:bCs/>
        </w:rPr>
        <w:t xml:space="preserve">EEE </w:t>
      </w:r>
      <w:r w:rsidRPr="0017006F">
        <w:rPr>
          <w:b/>
          <w:bCs/>
        </w:rPr>
        <w:t>460 Nuclear Power Engineering</w:t>
      </w:r>
    </w:p>
    <w:p w14:paraId="2656C395" w14:textId="77777777" w:rsidR="00CA255F" w:rsidRPr="00885665" w:rsidRDefault="00CA255F" w:rsidP="00CA255F">
      <w:pPr>
        <w:pStyle w:val="ListParagraph"/>
        <w:numPr>
          <w:ilvl w:val="0"/>
          <w:numId w:val="3"/>
        </w:numPr>
        <w:ind w:right="-4"/>
      </w:pPr>
      <w:r w:rsidRPr="002155D3">
        <w:rPr>
          <w:b/>
        </w:rPr>
        <w:t>Credits and Contact Hours:</w:t>
      </w:r>
      <w:r>
        <w:t xml:space="preserve"> 3 Credit Hours (lecture), Topics: Engineering</w:t>
      </w:r>
    </w:p>
    <w:p w14:paraId="6999DF94" w14:textId="77777777" w:rsidR="00CA255F" w:rsidRPr="00885665" w:rsidRDefault="00CA255F" w:rsidP="00CA255F">
      <w:pPr>
        <w:pStyle w:val="ListParagraph"/>
        <w:numPr>
          <w:ilvl w:val="0"/>
          <w:numId w:val="3"/>
        </w:numPr>
        <w:ind w:right="-4"/>
      </w:pPr>
      <w:r w:rsidRPr="002155D3">
        <w:rPr>
          <w:b/>
        </w:rPr>
        <w:t>Course Coordinator:</w:t>
      </w:r>
      <w:r>
        <w:t xml:space="preserve"> </w:t>
      </w:r>
      <w:r w:rsidRPr="00F73F30">
        <w:t xml:space="preserve">Dr. </w:t>
      </w:r>
      <w:r>
        <w:t xml:space="preserve"> K.E. Holbert</w:t>
      </w:r>
      <w:r w:rsidRPr="00F73F30">
        <w:t xml:space="preserve">, </w:t>
      </w:r>
      <w:r>
        <w:t xml:space="preserve">Associate </w:t>
      </w:r>
      <w:r w:rsidRPr="00F73F30">
        <w:t>Professor</w:t>
      </w:r>
    </w:p>
    <w:p w14:paraId="4F23104C" w14:textId="77777777" w:rsidR="00CA255F" w:rsidRPr="00020D85" w:rsidRDefault="00CA255F" w:rsidP="00CA255F">
      <w:pPr>
        <w:pStyle w:val="ListParagraph"/>
        <w:numPr>
          <w:ilvl w:val="0"/>
          <w:numId w:val="3"/>
        </w:numPr>
        <w:ind w:right="-4"/>
        <w:rPr>
          <w:bCs/>
        </w:rPr>
      </w:pPr>
      <w:r w:rsidRPr="002155D3">
        <w:rPr>
          <w:b/>
        </w:rPr>
        <w:t>Textbook:</w:t>
      </w:r>
      <w:r w:rsidRPr="002E5C09">
        <w:rPr>
          <w:bCs/>
        </w:rPr>
        <w:t xml:space="preserve"> </w:t>
      </w:r>
      <w:r w:rsidRPr="00020D85">
        <w:rPr>
          <w:bCs/>
        </w:rPr>
        <w:t xml:space="preserve">R. L. Murray and K. E. Holbert, </w:t>
      </w:r>
      <w:r w:rsidRPr="00020D85">
        <w:rPr>
          <w:bCs/>
          <w:i/>
        </w:rPr>
        <w:t>Nuclear Energy: An Introduction to the Concepts, Systems, and Applications of Nuclear Processes</w:t>
      </w:r>
      <w:r w:rsidRPr="00020D85">
        <w:rPr>
          <w:bCs/>
        </w:rPr>
        <w:t>, 8</w:t>
      </w:r>
      <w:r w:rsidRPr="00020D85">
        <w:rPr>
          <w:bCs/>
          <w:vertAlign w:val="superscript"/>
        </w:rPr>
        <w:t>th</w:t>
      </w:r>
      <w:r w:rsidRPr="00020D85">
        <w:rPr>
          <w:bCs/>
        </w:rPr>
        <w:t xml:space="preserve"> ed., Elsevier Butterworth-Heinemann.</w:t>
      </w:r>
    </w:p>
    <w:p w14:paraId="0F352428" w14:textId="77777777" w:rsidR="00CA255F" w:rsidRPr="00F73F30" w:rsidRDefault="00CA255F" w:rsidP="00CA255F">
      <w:pPr>
        <w:pStyle w:val="ListParagraph"/>
        <w:ind w:left="0" w:right="-4" w:firstLine="720"/>
      </w:pPr>
      <w:r w:rsidRPr="00697D74">
        <w:rPr>
          <w:b/>
        </w:rPr>
        <w:t>Supplemental materials:</w:t>
      </w:r>
      <w:r>
        <w:t xml:space="preserve"> </w:t>
      </w:r>
      <w:r w:rsidRPr="00020D85">
        <w:t>http://holbert.faculty.asu.edu/eee460/eee460.html.</w:t>
      </w:r>
    </w:p>
    <w:p w14:paraId="04B8BF44" w14:textId="77777777" w:rsidR="00CA255F" w:rsidRPr="00BA6DF3" w:rsidRDefault="00CA255F" w:rsidP="00CA255F">
      <w:pPr>
        <w:pStyle w:val="ListParagraph"/>
        <w:numPr>
          <w:ilvl w:val="0"/>
          <w:numId w:val="3"/>
        </w:numPr>
        <w:ind w:right="-4"/>
      </w:pPr>
      <w:r w:rsidRPr="002155D3">
        <w:rPr>
          <w:b/>
        </w:rPr>
        <w:t>Specific</w:t>
      </w:r>
      <w:r w:rsidRPr="00BA6DF3">
        <w:t xml:space="preserve"> </w:t>
      </w:r>
      <w:r w:rsidRPr="002155D3">
        <w:rPr>
          <w:b/>
        </w:rPr>
        <w:t>course</w:t>
      </w:r>
      <w:r w:rsidRPr="00BA6DF3">
        <w:t xml:space="preserve"> </w:t>
      </w:r>
      <w:r w:rsidRPr="002155D3">
        <w:rPr>
          <w:b/>
        </w:rPr>
        <w:t>information</w:t>
      </w:r>
    </w:p>
    <w:p w14:paraId="3E8E580A" w14:textId="77777777" w:rsidR="00CA255F" w:rsidRDefault="00CA255F" w:rsidP="00CA255F">
      <w:pPr>
        <w:pStyle w:val="ListParagraph"/>
        <w:numPr>
          <w:ilvl w:val="0"/>
          <w:numId w:val="4"/>
        </w:numPr>
      </w:pPr>
      <w:r w:rsidRPr="008D26EF">
        <w:rPr>
          <w:b/>
          <w:bCs/>
        </w:rPr>
        <w:t>Catalog description:</w:t>
      </w:r>
      <w:r w:rsidRPr="00697D74">
        <w:t xml:space="preserve"> </w:t>
      </w:r>
      <w:r w:rsidRPr="0017006F">
        <w:t xml:space="preserve">Radioactivity and decay.  Radiation interactions and dose. Nuclear reaction, </w:t>
      </w:r>
      <w:proofErr w:type="gramStart"/>
      <w:r w:rsidRPr="0017006F">
        <w:t>fission</w:t>
      </w:r>
      <w:proofErr w:type="gramEnd"/>
      <w:r w:rsidRPr="0017006F">
        <w:t xml:space="preserve"> and fusion theory. Fission reactors, four factor formula, moderation. Nuclear power, TMI, Chernobyl.  Nuclear fuel cycle.</w:t>
      </w:r>
    </w:p>
    <w:p w14:paraId="75D44448" w14:textId="77777777" w:rsidR="00CA255F" w:rsidRPr="00BA6DF3" w:rsidRDefault="00CA255F" w:rsidP="00CA255F">
      <w:pPr>
        <w:pStyle w:val="ListParagraph"/>
        <w:numPr>
          <w:ilvl w:val="0"/>
          <w:numId w:val="4"/>
        </w:numPr>
        <w:ind w:right="-4"/>
      </w:pPr>
      <w:r>
        <w:rPr>
          <w:b/>
        </w:rPr>
        <w:t>P</w:t>
      </w:r>
      <w:r w:rsidRPr="00BA6DF3">
        <w:rPr>
          <w:b/>
        </w:rPr>
        <w:t>rerequisites or co-requisit</w:t>
      </w:r>
      <w:r>
        <w:rPr>
          <w:b/>
        </w:rPr>
        <w:t xml:space="preserve">es: </w:t>
      </w:r>
      <w:r w:rsidRPr="00020D85">
        <w:t>CHM 114 (or 116); MAT 274 (or 275); PHY 241 (or 361)</w:t>
      </w:r>
      <w:r>
        <w:t>.</w:t>
      </w:r>
    </w:p>
    <w:p w14:paraId="6B4C7763" w14:textId="77777777" w:rsidR="00CA255F" w:rsidRPr="00885665" w:rsidRDefault="00CA255F" w:rsidP="00CA255F">
      <w:pPr>
        <w:pStyle w:val="ListParagraph"/>
        <w:numPr>
          <w:ilvl w:val="0"/>
          <w:numId w:val="4"/>
        </w:numPr>
        <w:ind w:right="-4"/>
      </w:pPr>
      <w:r>
        <w:rPr>
          <w:b/>
        </w:rPr>
        <w:t>Required/elective/selected elective</w:t>
      </w:r>
      <w:r w:rsidRPr="00BA6DF3">
        <w:rPr>
          <w:b/>
        </w:rPr>
        <w:t>:</w:t>
      </w:r>
      <w:r>
        <w:t xml:space="preserve"> Elective</w:t>
      </w:r>
    </w:p>
    <w:p w14:paraId="6F8D0D45" w14:textId="77777777" w:rsidR="00CA255F" w:rsidRPr="009522F6" w:rsidRDefault="00CA255F" w:rsidP="00CA255F">
      <w:pPr>
        <w:pStyle w:val="ListParagraph"/>
        <w:numPr>
          <w:ilvl w:val="0"/>
          <w:numId w:val="3"/>
        </w:numPr>
        <w:ind w:right="-4"/>
      </w:pPr>
      <w:r w:rsidRPr="00864B42">
        <w:rPr>
          <w:b/>
        </w:rPr>
        <w:t>Specific goals for the course</w:t>
      </w:r>
    </w:p>
    <w:p w14:paraId="1142F719" w14:textId="77777777" w:rsidR="00CA255F" w:rsidRPr="00020D85" w:rsidRDefault="00CA255F" w:rsidP="00CA255F">
      <w:pPr>
        <w:ind w:left="360" w:right="-4"/>
        <w:rPr>
          <w:noProof/>
        </w:rPr>
      </w:pPr>
      <w:r w:rsidRPr="00020D85">
        <w:rPr>
          <w:noProof/>
        </w:rPr>
        <w:t>Provide students with an understanding of the multidisciplinary applications of nuclear concepts in the engineering profession</w:t>
      </w:r>
    </w:p>
    <w:p w14:paraId="510E2444" w14:textId="77777777" w:rsidR="00CA255F" w:rsidRPr="009522F6" w:rsidRDefault="00CA255F" w:rsidP="00CA255F">
      <w:pPr>
        <w:pStyle w:val="ListParagraph"/>
        <w:numPr>
          <w:ilvl w:val="0"/>
          <w:numId w:val="5"/>
        </w:numPr>
        <w:ind w:right="-4"/>
      </w:pPr>
      <w:r>
        <w:rPr>
          <w:b/>
        </w:rPr>
        <w:t>O</w:t>
      </w:r>
      <w:r w:rsidRPr="009522F6">
        <w:rPr>
          <w:b/>
        </w:rPr>
        <w:t>utcomes of instruction:</w:t>
      </w:r>
    </w:p>
    <w:p w14:paraId="269228A9" w14:textId="77777777" w:rsidR="00CA255F" w:rsidRPr="00B777D0" w:rsidRDefault="00CA255F" w:rsidP="00CA255F">
      <w:pPr>
        <w:numPr>
          <w:ilvl w:val="0"/>
          <w:numId w:val="1"/>
        </w:numPr>
        <w:ind w:left="1440"/>
        <w:contextualSpacing/>
      </w:pPr>
      <w:r w:rsidRPr="00B777D0">
        <w:t>Students will have usable knowledge of the physics behind nuclear concepts</w:t>
      </w:r>
    </w:p>
    <w:p w14:paraId="502E9AB5" w14:textId="77777777" w:rsidR="00CA255F" w:rsidRPr="00B777D0" w:rsidRDefault="00CA255F" w:rsidP="00CA255F">
      <w:pPr>
        <w:numPr>
          <w:ilvl w:val="0"/>
          <w:numId w:val="1"/>
        </w:numPr>
        <w:ind w:left="1440"/>
        <w:contextualSpacing/>
      </w:pPr>
      <w:r w:rsidRPr="00B777D0">
        <w:t>Students will understand the effects and uses of radiation</w:t>
      </w:r>
    </w:p>
    <w:p w14:paraId="26F1FE40" w14:textId="77777777" w:rsidR="00CA255F" w:rsidRPr="00020D85" w:rsidRDefault="00CA255F" w:rsidP="00CA255F">
      <w:pPr>
        <w:numPr>
          <w:ilvl w:val="0"/>
          <w:numId w:val="1"/>
        </w:numPr>
        <w:ind w:left="1440"/>
        <w:contextualSpacing/>
      </w:pPr>
      <w:r w:rsidRPr="00B777D0">
        <w:t>Students will understand the principles of power generation via nuclear processes</w:t>
      </w:r>
    </w:p>
    <w:p w14:paraId="2CB3B7B1" w14:textId="77777777" w:rsidR="00CA255F" w:rsidRPr="009522F6" w:rsidRDefault="00CA255F" w:rsidP="00CA255F">
      <w:pPr>
        <w:pStyle w:val="ListParagraph"/>
        <w:numPr>
          <w:ilvl w:val="0"/>
          <w:numId w:val="5"/>
        </w:numPr>
        <w:ind w:right="-4"/>
      </w:pPr>
      <w:r w:rsidRPr="009522F6">
        <w:rPr>
          <w:b/>
        </w:rPr>
        <w:t>Outcomes of Criterion 3 addressed by the course</w:t>
      </w:r>
      <w:r>
        <w:rPr>
          <w:b/>
        </w:rPr>
        <w:t xml:space="preserve">: </w:t>
      </w:r>
    </w:p>
    <w:p w14:paraId="059ABDFF" w14:textId="77777777" w:rsidR="00CA255F" w:rsidRDefault="00CA255F" w:rsidP="00CA255F">
      <w:pPr>
        <w:pStyle w:val="ABETSyllabiNormal"/>
        <w:ind w:left="720"/>
        <w:rPr>
          <w:sz w:val="24"/>
          <w:szCs w:val="24"/>
        </w:rPr>
      </w:pPr>
      <w:r w:rsidRPr="00864B42">
        <w:rPr>
          <w:b/>
          <w:bCs/>
          <w:sz w:val="24"/>
          <w:szCs w:val="24"/>
        </w:rPr>
        <w:t>(1)</w:t>
      </w:r>
      <w:r>
        <w:rPr>
          <w:sz w:val="24"/>
          <w:szCs w:val="24"/>
        </w:rPr>
        <w:t xml:space="preserve"> </w:t>
      </w:r>
      <w:r w:rsidRPr="00020D85">
        <w:rPr>
          <w:sz w:val="24"/>
          <w:szCs w:val="24"/>
        </w:rPr>
        <w:t>Students must apply both mathematics and physics (and chemistry) to understand and solve problems in this course.</w:t>
      </w:r>
      <w:r w:rsidRPr="00F73F30">
        <w:rPr>
          <w:sz w:val="24"/>
          <w:szCs w:val="24"/>
        </w:rPr>
        <w:t xml:space="preserve"> </w:t>
      </w:r>
      <w:r w:rsidRPr="00020D85">
        <w:rPr>
          <w:sz w:val="24"/>
          <w:szCs w:val="24"/>
        </w:rPr>
        <w:t>Students utilize modern tools such as the computer to solve problems</w:t>
      </w:r>
      <w:r>
        <w:rPr>
          <w:sz w:val="24"/>
          <w:szCs w:val="24"/>
        </w:rPr>
        <w:t>.</w:t>
      </w:r>
    </w:p>
    <w:p w14:paraId="1C77980F" w14:textId="77777777" w:rsidR="00CA255F" w:rsidRDefault="00CA255F" w:rsidP="00CA255F">
      <w:pPr>
        <w:ind w:left="720"/>
      </w:pPr>
      <w:r w:rsidRPr="00864B42">
        <w:rPr>
          <w:b/>
          <w:bCs/>
        </w:rPr>
        <w:t>(2)</w:t>
      </w:r>
      <w:r>
        <w:t xml:space="preserve"> </w:t>
      </w:r>
      <w:r w:rsidRPr="00B777D0">
        <w:t>Students perform design-type analyses and solve engineering problems. To a lesser extent students learn how to implement electrical technology in applications such as spacecraft electronics.</w:t>
      </w:r>
    </w:p>
    <w:p w14:paraId="331148AC" w14:textId="77777777" w:rsidR="00CA255F" w:rsidRPr="00B777D0" w:rsidRDefault="00CA255F" w:rsidP="00CA255F">
      <w:pPr>
        <w:ind w:left="720"/>
      </w:pPr>
      <w:r w:rsidRPr="00020D85">
        <w:rPr>
          <w:b/>
          <w:bCs/>
        </w:rPr>
        <w:t>(4)</w:t>
      </w:r>
      <w:r>
        <w:t xml:space="preserve"> </w:t>
      </w:r>
      <w:r w:rsidRPr="00020D85">
        <w:t xml:space="preserve">This course addresses many aspects of contemporary issues, especially since Sept. 11, </w:t>
      </w:r>
      <w:proofErr w:type="gramStart"/>
      <w:r w:rsidRPr="00020D85">
        <w:t>2001</w:t>
      </w:r>
      <w:proofErr w:type="gramEnd"/>
      <w:r w:rsidRPr="00020D85">
        <w:t xml:space="preserve"> and concerns of terrorism.</w:t>
      </w:r>
    </w:p>
    <w:p w14:paraId="391DC46E" w14:textId="77777777" w:rsidR="00CA255F" w:rsidRPr="00741504" w:rsidRDefault="00CA255F" w:rsidP="00CA255F">
      <w:pPr>
        <w:pStyle w:val="ABETSyllabiNormal"/>
        <w:ind w:left="720"/>
        <w:rPr>
          <w:sz w:val="24"/>
          <w:szCs w:val="24"/>
        </w:rPr>
      </w:pPr>
      <w:r w:rsidRPr="00F73F30">
        <w:rPr>
          <w:sz w:val="24"/>
          <w:szCs w:val="24"/>
        </w:rPr>
        <w:t xml:space="preserve"> </w:t>
      </w:r>
    </w:p>
    <w:p w14:paraId="4605708D" w14:textId="77777777" w:rsidR="00CA255F" w:rsidRPr="00020D85" w:rsidRDefault="00CA255F" w:rsidP="00CA255F">
      <w:pPr>
        <w:pStyle w:val="ListParagraph"/>
        <w:numPr>
          <w:ilvl w:val="0"/>
          <w:numId w:val="3"/>
        </w:numPr>
        <w:ind w:right="-4"/>
      </w:pPr>
      <w:r w:rsidRPr="00864B42">
        <w:rPr>
          <w:b/>
          <w:bCs/>
        </w:rPr>
        <w:t>Brief list of topics to be covered</w:t>
      </w:r>
      <w:r>
        <w:rPr>
          <w:b/>
          <w:bCs/>
        </w:rPr>
        <w:t xml:space="preserve"> </w:t>
      </w:r>
    </w:p>
    <w:p w14:paraId="59BB9ABA" w14:textId="77777777" w:rsidR="00CA255F" w:rsidRPr="00020D85" w:rsidRDefault="00CA255F" w:rsidP="00CA255F">
      <w:pPr>
        <w:numPr>
          <w:ilvl w:val="0"/>
          <w:numId w:val="2"/>
        </w:numPr>
        <w:ind w:right="-4"/>
      </w:pPr>
      <w:r w:rsidRPr="00020D85">
        <w:t xml:space="preserve">Thermal and radiant energy, relativistic </w:t>
      </w:r>
      <w:proofErr w:type="gramStart"/>
      <w:r w:rsidRPr="00020D85">
        <w:t>energy</w:t>
      </w:r>
      <w:proofErr w:type="gramEnd"/>
      <w:r w:rsidRPr="00020D85">
        <w:t xml:space="preserve"> and mass (1 lecture)</w:t>
      </w:r>
    </w:p>
    <w:p w14:paraId="0D2BB2AE" w14:textId="77777777" w:rsidR="00CA255F" w:rsidRPr="00020D85" w:rsidRDefault="00CA255F" w:rsidP="00CA255F">
      <w:pPr>
        <w:numPr>
          <w:ilvl w:val="0"/>
          <w:numId w:val="2"/>
        </w:numPr>
        <w:ind w:right="-4"/>
      </w:pPr>
      <w:r w:rsidRPr="00020D85">
        <w:t xml:space="preserve">Atomic and nuclear structure, binding energy/mass </w:t>
      </w:r>
      <w:proofErr w:type="gramStart"/>
      <w:r w:rsidRPr="00020D85">
        <w:t>defect</w:t>
      </w:r>
      <w:r w:rsidRPr="00020D85" w:rsidDel="00B50A88">
        <w:t xml:space="preserve"> </w:t>
      </w:r>
      <w:r w:rsidRPr="00020D85">
        <w:t xml:space="preserve"> (</w:t>
      </w:r>
      <w:proofErr w:type="gramEnd"/>
      <w:r w:rsidRPr="00020D85">
        <w:t>2 lectures)</w:t>
      </w:r>
    </w:p>
    <w:p w14:paraId="60728045" w14:textId="77777777" w:rsidR="00CA255F" w:rsidRPr="00020D85" w:rsidRDefault="00CA255F" w:rsidP="00CA255F">
      <w:pPr>
        <w:numPr>
          <w:ilvl w:val="0"/>
          <w:numId w:val="2"/>
        </w:numPr>
        <w:ind w:right="-4"/>
      </w:pPr>
      <w:r w:rsidRPr="00020D85">
        <w:t>Nuclear stability, radioactive decay modes and decay law (2 lectures)</w:t>
      </w:r>
    </w:p>
    <w:p w14:paraId="23AFC6B6" w14:textId="77777777" w:rsidR="00CA255F" w:rsidRPr="00020D85" w:rsidRDefault="00CA255F" w:rsidP="00CA255F">
      <w:pPr>
        <w:numPr>
          <w:ilvl w:val="0"/>
          <w:numId w:val="2"/>
        </w:numPr>
        <w:ind w:right="-4"/>
      </w:pPr>
      <w:r w:rsidRPr="00020D85">
        <w:t xml:space="preserve">Transmutation, </w:t>
      </w:r>
      <w:proofErr w:type="gramStart"/>
      <w:r w:rsidRPr="00020D85">
        <w:t>compound</w:t>
      </w:r>
      <w:proofErr w:type="gramEnd"/>
      <w:r w:rsidRPr="00020D85">
        <w:t xml:space="preserve"> and serial decay chains (1 lecture)</w:t>
      </w:r>
    </w:p>
    <w:p w14:paraId="29670052" w14:textId="77777777" w:rsidR="00CA255F" w:rsidRPr="00020D85" w:rsidRDefault="00CA255F" w:rsidP="00CA255F">
      <w:pPr>
        <w:numPr>
          <w:ilvl w:val="0"/>
          <w:numId w:val="2"/>
        </w:numPr>
        <w:ind w:right="-4"/>
      </w:pPr>
      <w:r w:rsidRPr="00020D85">
        <w:t>Nuclear reactions and energetics (2 lectures)</w:t>
      </w:r>
    </w:p>
    <w:p w14:paraId="6F841936" w14:textId="77777777" w:rsidR="00CA255F" w:rsidRPr="00020D85" w:rsidRDefault="00CA255F" w:rsidP="00CA255F">
      <w:pPr>
        <w:numPr>
          <w:ilvl w:val="0"/>
          <w:numId w:val="2"/>
        </w:numPr>
        <w:ind w:right="-4"/>
      </w:pPr>
      <w:r w:rsidRPr="00020D85">
        <w:t xml:space="preserve">Neutron cross sections, </w:t>
      </w:r>
      <w:proofErr w:type="gramStart"/>
      <w:r w:rsidRPr="00020D85">
        <w:t>attenuation</w:t>
      </w:r>
      <w:proofErr w:type="gramEnd"/>
      <w:r w:rsidRPr="00020D85">
        <w:t xml:space="preserve"> and migration (2 lectures)</w:t>
      </w:r>
    </w:p>
    <w:p w14:paraId="39C81B23" w14:textId="77777777" w:rsidR="00CA255F" w:rsidRPr="00020D85" w:rsidRDefault="00CA255F" w:rsidP="00CA255F">
      <w:pPr>
        <w:numPr>
          <w:ilvl w:val="0"/>
          <w:numId w:val="2"/>
        </w:numPr>
        <w:ind w:right="-4"/>
      </w:pPr>
      <w:r w:rsidRPr="00020D85">
        <w:t>Radiation interactions (gamma, neutron, charged particles) (2 lectures)</w:t>
      </w:r>
    </w:p>
    <w:p w14:paraId="4CC5E48E" w14:textId="77777777" w:rsidR="00CA255F" w:rsidRPr="00020D85" w:rsidRDefault="00CA255F" w:rsidP="00CA255F">
      <w:pPr>
        <w:numPr>
          <w:ilvl w:val="0"/>
          <w:numId w:val="2"/>
        </w:numPr>
        <w:ind w:right="-4"/>
      </w:pPr>
      <w:r w:rsidRPr="00020D85">
        <w:t>Nuclear fission and fusion (energy production) (1 lecture)</w:t>
      </w:r>
    </w:p>
    <w:p w14:paraId="5EDE096E" w14:textId="77777777" w:rsidR="00CA255F" w:rsidRPr="00020D85" w:rsidRDefault="00CA255F" w:rsidP="00CA255F">
      <w:pPr>
        <w:numPr>
          <w:ilvl w:val="0"/>
          <w:numId w:val="2"/>
        </w:numPr>
        <w:ind w:right="-4"/>
      </w:pPr>
      <w:r w:rsidRPr="00020D85">
        <w:t>Nuclear energy history (1 lecture)</w:t>
      </w:r>
    </w:p>
    <w:p w14:paraId="071CA5BE" w14:textId="77777777" w:rsidR="00CA255F" w:rsidRPr="00020D85" w:rsidRDefault="00CA255F" w:rsidP="00CA255F">
      <w:pPr>
        <w:numPr>
          <w:ilvl w:val="0"/>
          <w:numId w:val="2"/>
        </w:numPr>
        <w:ind w:right="-4"/>
      </w:pPr>
      <w:r w:rsidRPr="00020D85">
        <w:t>Biological effects of radiation (dose, cancer) (1 lecture)</w:t>
      </w:r>
    </w:p>
    <w:p w14:paraId="710F2943" w14:textId="77777777" w:rsidR="00CA255F" w:rsidRPr="00020D85" w:rsidRDefault="00CA255F" w:rsidP="00CA255F">
      <w:pPr>
        <w:numPr>
          <w:ilvl w:val="0"/>
          <w:numId w:val="2"/>
        </w:numPr>
        <w:ind w:right="-4"/>
      </w:pPr>
      <w:r w:rsidRPr="00020D85">
        <w:lastRenderedPageBreak/>
        <w:t>Radiation protection (dose calculation) (1 lecture)</w:t>
      </w:r>
    </w:p>
    <w:p w14:paraId="6DAED4DD" w14:textId="77777777" w:rsidR="00CA255F" w:rsidRPr="00020D85" w:rsidRDefault="00CA255F" w:rsidP="00CA255F">
      <w:pPr>
        <w:numPr>
          <w:ilvl w:val="0"/>
          <w:numId w:val="2"/>
        </w:numPr>
        <w:ind w:right="-4"/>
      </w:pPr>
      <w:r w:rsidRPr="00020D85">
        <w:t>Neutron chain reactions, criticality, four factor formula (2 lectures)</w:t>
      </w:r>
    </w:p>
    <w:p w14:paraId="67292748" w14:textId="77777777" w:rsidR="00CA255F" w:rsidRPr="00020D85" w:rsidRDefault="00CA255F" w:rsidP="00CA255F">
      <w:pPr>
        <w:numPr>
          <w:ilvl w:val="0"/>
          <w:numId w:val="2"/>
        </w:numPr>
        <w:ind w:right="-4"/>
      </w:pPr>
      <w:r w:rsidRPr="00020D85">
        <w:t>Power reactors and power plants, economics (2 lectures)</w:t>
      </w:r>
    </w:p>
    <w:p w14:paraId="30D4DEE2" w14:textId="77777777" w:rsidR="00CA255F" w:rsidRPr="00020D85" w:rsidRDefault="00CA255F" w:rsidP="00CA255F">
      <w:pPr>
        <w:numPr>
          <w:ilvl w:val="0"/>
          <w:numId w:val="2"/>
        </w:numPr>
        <w:ind w:right="-4"/>
      </w:pPr>
      <w:r w:rsidRPr="00020D85">
        <w:t>Reactor kinetics, reactivity feedback and control, fuel burnup (2 lectures)</w:t>
      </w:r>
    </w:p>
    <w:p w14:paraId="717742E4" w14:textId="77777777" w:rsidR="00CA255F" w:rsidRPr="00020D85" w:rsidRDefault="00CA255F" w:rsidP="00CA255F">
      <w:pPr>
        <w:numPr>
          <w:ilvl w:val="0"/>
          <w:numId w:val="2"/>
        </w:numPr>
        <w:ind w:right="-4"/>
      </w:pPr>
      <w:r w:rsidRPr="00020D85">
        <w:t>Reactor safety, Three Mile Island, Chernobyl, Fukushima (2 lectures)</w:t>
      </w:r>
    </w:p>
    <w:p w14:paraId="074E06EA" w14:textId="77777777" w:rsidR="00CA255F" w:rsidRPr="00020D85" w:rsidRDefault="00CA255F" w:rsidP="00CA255F">
      <w:pPr>
        <w:numPr>
          <w:ilvl w:val="0"/>
          <w:numId w:val="2"/>
        </w:numPr>
        <w:ind w:right="-4"/>
      </w:pPr>
      <w:r w:rsidRPr="00020D85">
        <w:t>Nuclear fuel cycle, radioactive waste disposal (2 lectures)</w:t>
      </w:r>
    </w:p>
    <w:p w14:paraId="576BE9A4" w14:textId="77777777" w:rsidR="00CA255F" w:rsidRPr="00020D85" w:rsidRDefault="00CA255F" w:rsidP="00CA255F">
      <w:pPr>
        <w:numPr>
          <w:ilvl w:val="0"/>
          <w:numId w:val="2"/>
        </w:numPr>
        <w:ind w:right="-4"/>
      </w:pPr>
      <w:r w:rsidRPr="00020D85">
        <w:t xml:space="preserve">Nuclear propulsion, </w:t>
      </w:r>
      <w:proofErr w:type="spellStart"/>
      <w:r w:rsidRPr="00020D85">
        <w:t>radioisotopic</w:t>
      </w:r>
      <w:proofErr w:type="spellEnd"/>
      <w:r w:rsidRPr="00020D85">
        <w:t xml:space="preserve"> power (1 lecture)</w:t>
      </w:r>
    </w:p>
    <w:p w14:paraId="61EF1FFA" w14:textId="77777777" w:rsidR="00CA255F" w:rsidRPr="00020D85" w:rsidRDefault="00CA255F" w:rsidP="00CA255F">
      <w:pPr>
        <w:ind w:right="-4"/>
      </w:pPr>
    </w:p>
    <w:p w14:paraId="2DAAAD23" w14:textId="77777777" w:rsidR="00CA255F" w:rsidRPr="00B777D0" w:rsidRDefault="00CA255F" w:rsidP="00CA255F">
      <w:pPr>
        <w:ind w:left="360"/>
        <w:rPr>
          <w:b/>
        </w:rPr>
      </w:pPr>
      <w:r w:rsidRPr="00B777D0">
        <w:rPr>
          <w:b/>
        </w:rPr>
        <w:t xml:space="preserve">Computer Usage: </w:t>
      </w:r>
    </w:p>
    <w:p w14:paraId="07C0E019" w14:textId="77777777" w:rsidR="00CA255F" w:rsidRPr="00B777D0" w:rsidRDefault="00CA255F" w:rsidP="00CA255F">
      <w:pPr>
        <w:ind w:left="360"/>
      </w:pPr>
      <w:r w:rsidRPr="00B777D0">
        <w:t xml:space="preserve">Computer use is integrated within the homework assignments. Students are allowed to use the computer tools of their choice including Excel, </w:t>
      </w:r>
      <w:proofErr w:type="spellStart"/>
      <w:r w:rsidRPr="00B777D0">
        <w:t>Matlab</w:t>
      </w:r>
      <w:proofErr w:type="spellEnd"/>
      <w:r w:rsidRPr="00B777D0">
        <w:t xml:space="preserve">, Mathcad, etc. Typically, the types of homework assignments requiring computer use include solving transcendental </w:t>
      </w:r>
      <w:proofErr w:type="gramStart"/>
      <w:r w:rsidRPr="00B777D0">
        <w:t>equations, and</w:t>
      </w:r>
      <w:proofErr w:type="gramEnd"/>
      <w:r w:rsidRPr="00B777D0">
        <w:t xml:space="preserve"> performing numerical integration. In addition, students must use the computer tools to plot results from the analysis of reference data and from the solution of numerical problems.</w:t>
      </w:r>
    </w:p>
    <w:p w14:paraId="0D61E465" w14:textId="77777777" w:rsidR="00CA255F" w:rsidRPr="00B777D0" w:rsidRDefault="00CA255F" w:rsidP="00CA255F">
      <w:pPr>
        <w:ind w:left="360"/>
      </w:pPr>
    </w:p>
    <w:p w14:paraId="7F83AAD7" w14:textId="77777777" w:rsidR="00CA255F" w:rsidRPr="00B777D0" w:rsidRDefault="00CA255F" w:rsidP="00CA255F">
      <w:pPr>
        <w:ind w:left="360"/>
      </w:pPr>
      <w:r w:rsidRPr="00B777D0">
        <w:rPr>
          <w:b/>
        </w:rPr>
        <w:t xml:space="preserve">Laboratory Experiments: </w:t>
      </w:r>
      <w:r w:rsidRPr="00B777D0">
        <w:t>None.</w:t>
      </w:r>
    </w:p>
    <w:p w14:paraId="793DE420" w14:textId="77777777" w:rsidR="00CA255F" w:rsidRPr="00B777D0" w:rsidRDefault="00CA255F" w:rsidP="00CA255F">
      <w:pPr>
        <w:ind w:left="360"/>
      </w:pPr>
    </w:p>
    <w:p w14:paraId="5665A0BA" w14:textId="77777777" w:rsidR="00CA255F" w:rsidRPr="00B777D0" w:rsidRDefault="00CA255F" w:rsidP="00CA255F">
      <w:pPr>
        <w:ind w:left="360"/>
        <w:rPr>
          <w:b/>
        </w:rPr>
      </w:pPr>
      <w:r w:rsidRPr="00B777D0">
        <w:rPr>
          <w:b/>
        </w:rPr>
        <w:t>Course Contribution to Engineering Science and Design:</w:t>
      </w:r>
    </w:p>
    <w:p w14:paraId="13D3D837" w14:textId="77777777" w:rsidR="00CA255F" w:rsidRPr="00B777D0" w:rsidRDefault="00CA255F" w:rsidP="00CA255F">
      <w:pPr>
        <w:ind w:left="360"/>
      </w:pPr>
      <w:r w:rsidRPr="00B777D0">
        <w:t xml:space="preserve">This course teaches engineering science through the application of physics principles to engineering problems. For example, students use their physics knowledge to determine the effect of radiation on electronic components in the space environment. This course also affords the student the opportunity to solve open-ended problems involving the selection of a suitable engineering option based upon constraints. For example, students </w:t>
      </w:r>
      <w:proofErr w:type="gramStart"/>
      <w:r w:rsidRPr="00B777D0">
        <w:t>compare and contrast</w:t>
      </w:r>
      <w:proofErr w:type="gramEnd"/>
      <w:r w:rsidRPr="00B777D0">
        <w:t xml:space="preserve"> </w:t>
      </w:r>
      <w:proofErr w:type="spellStart"/>
      <w:r w:rsidRPr="00B777D0">
        <w:t>radioisotopic</w:t>
      </w:r>
      <w:proofErr w:type="spellEnd"/>
      <w:r w:rsidRPr="00B777D0">
        <w:t xml:space="preserve"> power sources for spacecraft use based upon mass, half-life, and specific power.</w:t>
      </w:r>
    </w:p>
    <w:p w14:paraId="411A64E3" w14:textId="77777777" w:rsidR="00CA255F" w:rsidRPr="00B777D0" w:rsidRDefault="00CA255F" w:rsidP="00CA255F">
      <w:pPr>
        <w:ind w:left="360"/>
      </w:pPr>
    </w:p>
    <w:p w14:paraId="2C9D2711" w14:textId="77777777" w:rsidR="00CA255F" w:rsidRPr="00F73F30" w:rsidRDefault="00CA255F" w:rsidP="00CA255F">
      <w:pPr>
        <w:pStyle w:val="ABETSyllabiNormal"/>
        <w:ind w:left="360"/>
        <w:rPr>
          <w:sz w:val="24"/>
          <w:szCs w:val="24"/>
        </w:rPr>
      </w:pPr>
    </w:p>
    <w:p w14:paraId="23F07F69" w14:textId="77777777" w:rsidR="00CA255F" w:rsidRPr="00802DFF" w:rsidRDefault="00CA255F" w:rsidP="00CA255F">
      <w:pPr>
        <w:pStyle w:val="ABETSyllabiNormal"/>
        <w:rPr>
          <w:sz w:val="24"/>
          <w:szCs w:val="24"/>
        </w:rPr>
      </w:pPr>
      <w:r w:rsidRPr="00F73F30">
        <w:rPr>
          <w:sz w:val="24"/>
          <w:szCs w:val="24"/>
        </w:rPr>
        <w:t>Person preparing this description and date of preparation:</w:t>
      </w:r>
      <w:r>
        <w:rPr>
          <w:sz w:val="24"/>
          <w:szCs w:val="24"/>
        </w:rPr>
        <w:t xml:space="preserve"> K. Holbert, K. Tsakalis</w:t>
      </w:r>
      <w:r w:rsidRPr="00F73F30">
        <w:rPr>
          <w:sz w:val="24"/>
          <w:szCs w:val="24"/>
        </w:rPr>
        <w:t xml:space="preserve">, </w:t>
      </w:r>
      <w:r>
        <w:rPr>
          <w:sz w:val="24"/>
          <w:szCs w:val="24"/>
        </w:rPr>
        <w:t>June,</w:t>
      </w:r>
      <w:r w:rsidRPr="00F73F30">
        <w:rPr>
          <w:sz w:val="24"/>
          <w:szCs w:val="24"/>
        </w:rPr>
        <w:t xml:space="preserve"> 20</w:t>
      </w:r>
      <w:r>
        <w:rPr>
          <w:sz w:val="24"/>
          <w:szCs w:val="24"/>
        </w:rPr>
        <w:t>21</w:t>
      </w:r>
      <w:r w:rsidRPr="00F73F30">
        <w:rPr>
          <w:sz w:val="24"/>
          <w:szCs w:val="24"/>
        </w:rPr>
        <w:t>.</w:t>
      </w:r>
    </w:p>
    <w:p w14:paraId="5C549684" w14:textId="77777777" w:rsidR="00CA255F" w:rsidRPr="00B777D0" w:rsidRDefault="00CA255F" w:rsidP="00CA255F"/>
    <w:p w14:paraId="28D3142E" w14:textId="1B2A2EE4" w:rsidR="007606CA" w:rsidRDefault="007606CA" w:rsidP="00CA255F">
      <w:pPr>
        <w:spacing w:after="160" w:line="259" w:lineRule="auto"/>
      </w:pPr>
    </w:p>
    <w:sectPr w:rsidR="00760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E9B"/>
    <w:multiLevelType w:val="hybridMultilevel"/>
    <w:tmpl w:val="E2A8D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E0D75"/>
    <w:multiLevelType w:val="hybridMultilevel"/>
    <w:tmpl w:val="FC2E0D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B0A7B"/>
    <w:multiLevelType w:val="hybridMultilevel"/>
    <w:tmpl w:val="9D487128"/>
    <w:lvl w:ilvl="0" w:tplc="AE1627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66A55"/>
    <w:multiLevelType w:val="hybridMultilevel"/>
    <w:tmpl w:val="07EEA2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612E705E"/>
    <w:multiLevelType w:val="hybridMultilevel"/>
    <w:tmpl w:val="3D3EEAD8"/>
    <w:lvl w:ilvl="0" w:tplc="AE1627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5F"/>
    <w:rsid w:val="007606CA"/>
    <w:rsid w:val="00CA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D11B"/>
  <w15:chartTrackingRefBased/>
  <w15:docId w15:val="{04FCCFCB-92CE-45C9-8AF3-C515FA10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55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255F"/>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55F"/>
    <w:rPr>
      <w:rFonts w:ascii="Cambria" w:eastAsia="Times New Roman" w:hAnsi="Cambria" w:cs="Times New Roman"/>
      <w:b/>
      <w:bCs/>
      <w:color w:val="365F91"/>
      <w:sz w:val="28"/>
      <w:szCs w:val="28"/>
    </w:rPr>
  </w:style>
  <w:style w:type="paragraph" w:styleId="ListParagraph">
    <w:name w:val="List Paragraph"/>
    <w:basedOn w:val="Normal"/>
    <w:uiPriority w:val="34"/>
    <w:qFormat/>
    <w:rsid w:val="00CA255F"/>
    <w:pPr>
      <w:ind w:left="720"/>
      <w:contextualSpacing/>
    </w:pPr>
  </w:style>
  <w:style w:type="paragraph" w:customStyle="1" w:styleId="ABETSyllabiNormal">
    <w:name w:val="ABET Syllabi Normal"/>
    <w:rsid w:val="00CA255F"/>
    <w:pPr>
      <w:spacing w:after="0" w:line="240" w:lineRule="auto"/>
    </w:pPr>
    <w:rPr>
      <w:rFonts w:ascii="Times New Roman" w:eastAsia="Times New Roman" w:hAnsi="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5F034D5AB1D4CA600B4A97A890613" ma:contentTypeVersion="17" ma:contentTypeDescription="Create a new document." ma:contentTypeScope="" ma:versionID="0cdc69a2a8dae199a9619bf97916f7dd">
  <xsd:schema xmlns:xsd="http://www.w3.org/2001/XMLSchema" xmlns:xs="http://www.w3.org/2001/XMLSchema" xmlns:p="http://schemas.microsoft.com/office/2006/metadata/properties" xmlns:ns2="34ba2459-969f-4946-8fcf-301833776364" xmlns:ns3="38c1dabd-4694-476c-a724-530fc61d4be6" targetNamespace="http://schemas.microsoft.com/office/2006/metadata/properties" ma:root="true" ma:fieldsID="5eb296798fe90ba28ddafba316b26066" ns2:_="" ns3:_="">
    <xsd:import namespace="34ba2459-969f-4946-8fcf-301833776364"/>
    <xsd:import namespace="38c1dabd-4694-476c-a724-530fc61d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a2459-969f-4946-8fcf-301833776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7718bf-da1f-4f11-8a5d-37be31d80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1dabd-4694-476c-a724-530fc61d4b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361137-a1aa-4ad9-94d2-bab5e66ff3f5}" ma:internalName="TaxCatchAll" ma:showField="CatchAllData" ma:web="38c1dabd-4694-476c-a724-530fc61d4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ba2459-969f-4946-8fcf-301833776364">
      <Terms xmlns="http://schemas.microsoft.com/office/infopath/2007/PartnerControls"/>
    </lcf76f155ced4ddcb4097134ff3c332f>
    <TaxCatchAll xmlns="38c1dabd-4694-476c-a724-530fc61d4be6" xsi:nil="true"/>
  </documentManagement>
</p:properties>
</file>

<file path=customXml/itemProps1.xml><?xml version="1.0" encoding="utf-8"?>
<ds:datastoreItem xmlns:ds="http://schemas.openxmlformats.org/officeDocument/2006/customXml" ds:itemID="{ED64A523-A8B3-4FF8-990F-93F90EC7DF2E}"/>
</file>

<file path=customXml/itemProps2.xml><?xml version="1.0" encoding="utf-8"?>
<ds:datastoreItem xmlns:ds="http://schemas.openxmlformats.org/officeDocument/2006/customXml" ds:itemID="{A96B676D-F2E9-4ABE-ABA3-18F3F508B477}"/>
</file>

<file path=customXml/itemProps3.xml><?xml version="1.0" encoding="utf-8"?>
<ds:datastoreItem xmlns:ds="http://schemas.openxmlformats.org/officeDocument/2006/customXml" ds:itemID="{D2A71FD2-C87B-493B-9E85-F02778AD44C9}"/>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3479</Characters>
  <Application>Microsoft Office Word</Application>
  <DocSecurity>0</DocSecurity>
  <Lines>28</Lines>
  <Paragraphs>8</Paragraphs>
  <ScaleCrop>false</ScaleCrop>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Valdez</dc:creator>
  <cp:keywords/>
  <dc:description/>
  <cp:lastModifiedBy>Karina Valdez</cp:lastModifiedBy>
  <cp:revision>1</cp:revision>
  <dcterms:created xsi:type="dcterms:W3CDTF">2021-09-29T20:21:00Z</dcterms:created>
  <dcterms:modified xsi:type="dcterms:W3CDTF">2021-09-29T20:21:00Z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0x0101008DA5F034D5AB1D4CA600B4A97A890613</vt:lpwstr>
  </property>
</Properties>
</file>